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CB" w:rsidRPr="00D740DA" w:rsidRDefault="002441CB" w:rsidP="00641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0DA">
        <w:rPr>
          <w:rFonts w:ascii="Times New Roman" w:hAnsi="Times New Roman"/>
          <w:b/>
          <w:sz w:val="24"/>
          <w:szCs w:val="24"/>
        </w:rPr>
        <w:t>ПОЯСНИТЕЛЬНАЯ   ЗАПИСКА</w:t>
      </w:r>
    </w:p>
    <w:p w:rsidR="002441CB" w:rsidRPr="00D740DA" w:rsidRDefault="002441CB" w:rsidP="00641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0DA">
        <w:rPr>
          <w:rFonts w:ascii="Times New Roman" w:hAnsi="Times New Roman"/>
          <w:b/>
          <w:sz w:val="24"/>
          <w:szCs w:val="24"/>
        </w:rPr>
        <w:t xml:space="preserve">к проведению  школьного этапа Всероссийской олимпиады </w:t>
      </w:r>
      <w:r w:rsidR="00F05B8B" w:rsidRPr="00D740DA">
        <w:rPr>
          <w:rFonts w:ascii="Times New Roman" w:hAnsi="Times New Roman"/>
          <w:b/>
          <w:sz w:val="24"/>
          <w:szCs w:val="24"/>
        </w:rPr>
        <w:t xml:space="preserve">школьников </w:t>
      </w:r>
      <w:r w:rsidRPr="00D740DA">
        <w:rPr>
          <w:rFonts w:ascii="Times New Roman" w:hAnsi="Times New Roman"/>
          <w:b/>
          <w:sz w:val="24"/>
          <w:szCs w:val="24"/>
        </w:rPr>
        <w:t xml:space="preserve">по физике </w:t>
      </w:r>
    </w:p>
    <w:p w:rsidR="00641007" w:rsidRDefault="00641007" w:rsidP="00641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41CB" w:rsidRPr="00D740DA" w:rsidRDefault="0076279E" w:rsidP="0054640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15</w:t>
      </w:r>
      <w:r w:rsidR="002441CB" w:rsidRPr="00D740D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ок</w:t>
      </w:r>
      <w:r w:rsidR="001B6A09" w:rsidRPr="00D740DA">
        <w:rPr>
          <w:rFonts w:ascii="Times New Roman" w:hAnsi="Times New Roman"/>
          <w:b/>
          <w:sz w:val="24"/>
          <w:szCs w:val="24"/>
        </w:rPr>
        <w:t>т</w:t>
      </w:r>
      <w:r w:rsidR="002441CB" w:rsidRPr="00D740DA">
        <w:rPr>
          <w:rFonts w:ascii="Times New Roman" w:hAnsi="Times New Roman"/>
          <w:b/>
          <w:sz w:val="24"/>
          <w:szCs w:val="24"/>
        </w:rPr>
        <w:t>ября 201</w:t>
      </w:r>
      <w:r>
        <w:rPr>
          <w:rFonts w:ascii="Times New Roman" w:hAnsi="Times New Roman"/>
          <w:b/>
          <w:sz w:val="24"/>
          <w:szCs w:val="24"/>
        </w:rPr>
        <w:t>6</w:t>
      </w:r>
      <w:r w:rsidR="002441CB" w:rsidRPr="00D740D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2441CB" w:rsidRPr="00D740DA" w:rsidRDefault="002441CB" w:rsidP="00641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41CB" w:rsidRPr="00D740DA" w:rsidRDefault="002441CB" w:rsidP="00641007">
      <w:pPr>
        <w:tabs>
          <w:tab w:val="num" w:pos="0"/>
        </w:tabs>
        <w:spacing w:after="0" w:line="240" w:lineRule="auto"/>
        <w:ind w:right="-54"/>
        <w:jc w:val="center"/>
        <w:rPr>
          <w:rFonts w:ascii="Times New Roman" w:hAnsi="Times New Roman"/>
          <w:b/>
          <w:sz w:val="24"/>
          <w:szCs w:val="24"/>
        </w:rPr>
      </w:pPr>
      <w:r w:rsidRPr="00D740DA">
        <w:rPr>
          <w:rFonts w:ascii="Times New Roman" w:hAnsi="Times New Roman"/>
          <w:b/>
          <w:sz w:val="24"/>
          <w:szCs w:val="24"/>
        </w:rPr>
        <w:t>1.</w:t>
      </w:r>
      <w:r w:rsidR="00641007">
        <w:rPr>
          <w:rFonts w:ascii="Times New Roman" w:hAnsi="Times New Roman"/>
          <w:b/>
          <w:sz w:val="24"/>
          <w:szCs w:val="24"/>
        </w:rPr>
        <w:t xml:space="preserve"> </w:t>
      </w:r>
      <w:r w:rsidRPr="00D740DA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A70C96" w:rsidRDefault="002B05CD" w:rsidP="00641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proofErr w:type="gramStart"/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>Настоящие рекомендации по проведению школьного этапа Всероссийской Олимпиады</w:t>
      </w:r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>школьников (далее – Олимпиада) по физике составлены на основе Порядка проведения</w:t>
      </w:r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>Всероссийской Олимпиады школьников, утвержденного приказом Министерства</w:t>
      </w:r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>образования и науки Российской Федерации (</w:t>
      </w:r>
      <w:proofErr w:type="spellStart"/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>Минобрнауки</w:t>
      </w:r>
      <w:proofErr w:type="spellEnd"/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 xml:space="preserve"> России) от 18 ноября 2013 г.</w:t>
      </w:r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 xml:space="preserve">№ 1252 и изменений, внесенных в Порядок (приказ </w:t>
      </w:r>
      <w:proofErr w:type="spellStart"/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>Минобрнауки</w:t>
      </w:r>
      <w:proofErr w:type="spellEnd"/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 xml:space="preserve"> России от 17 марта</w:t>
      </w:r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70C96">
        <w:rPr>
          <w:rFonts w:ascii="Times New Roman" w:eastAsiaTheme="minorHAnsi" w:hAnsi="Times New Roman"/>
          <w:sz w:val="24"/>
          <w:szCs w:val="24"/>
          <w:lang w:eastAsia="en-US"/>
        </w:rPr>
        <w:t>2015 г. № 249).</w:t>
      </w:r>
      <w:proofErr w:type="gramEnd"/>
    </w:p>
    <w:p w:rsidR="002441CB" w:rsidRPr="003B2B2D" w:rsidRDefault="002441CB" w:rsidP="00641007">
      <w:pPr>
        <w:pStyle w:val="a3"/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B2B2D">
        <w:rPr>
          <w:rFonts w:ascii="Times New Roman" w:hAnsi="Times New Roman"/>
          <w:sz w:val="24"/>
          <w:szCs w:val="24"/>
        </w:rPr>
        <w:t>О</w:t>
      </w:r>
      <w:r w:rsidRPr="003B2B2D">
        <w:rPr>
          <w:rFonts w:ascii="Times New Roman" w:hAnsi="Times New Roman"/>
          <w:sz w:val="24"/>
          <w:szCs w:val="24"/>
          <w:lang w:eastAsia="ru-RU"/>
        </w:rPr>
        <w:t>сновными целями и задачами Олимпиады являются выявление и развитие у обучающихся творческих способностей и интереса к научно-исследовательской деятельности, создание необходимых условий для поддержки одаренных детей, пропаганда научных знаний.</w:t>
      </w:r>
    </w:p>
    <w:p w:rsidR="002441CB" w:rsidRPr="003B2B2D" w:rsidRDefault="002441CB" w:rsidP="00641007">
      <w:pPr>
        <w:pStyle w:val="a3"/>
        <w:numPr>
          <w:ilvl w:val="0"/>
          <w:numId w:val="1"/>
        </w:numPr>
        <w:tabs>
          <w:tab w:val="num" w:pos="0"/>
          <w:tab w:val="left" w:pos="36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B2B2D">
        <w:rPr>
          <w:rFonts w:ascii="Times New Roman" w:hAnsi="Times New Roman"/>
          <w:sz w:val="24"/>
          <w:szCs w:val="24"/>
        </w:rPr>
        <w:t xml:space="preserve">В Олимпиаде </w:t>
      </w:r>
      <w:r w:rsidR="002B05CD" w:rsidRPr="003B2B2D">
        <w:rPr>
          <w:rFonts w:ascii="Times New Roman" w:hAnsi="Times New Roman"/>
          <w:sz w:val="24"/>
          <w:szCs w:val="24"/>
        </w:rPr>
        <w:t xml:space="preserve">могут </w:t>
      </w:r>
      <w:r w:rsidRPr="003B2B2D">
        <w:rPr>
          <w:rFonts w:ascii="Times New Roman" w:hAnsi="Times New Roman"/>
          <w:sz w:val="24"/>
          <w:szCs w:val="24"/>
        </w:rPr>
        <w:t>принима</w:t>
      </w:r>
      <w:r w:rsidR="002B05CD" w:rsidRPr="003B2B2D">
        <w:rPr>
          <w:rFonts w:ascii="Times New Roman" w:hAnsi="Times New Roman"/>
          <w:sz w:val="24"/>
          <w:szCs w:val="24"/>
        </w:rPr>
        <w:t>ть</w:t>
      </w:r>
      <w:r w:rsidRPr="003B2B2D">
        <w:rPr>
          <w:rFonts w:ascii="Times New Roman" w:hAnsi="Times New Roman"/>
          <w:sz w:val="24"/>
          <w:szCs w:val="24"/>
        </w:rPr>
        <w:t xml:space="preserve"> участие  учащиеся с </w:t>
      </w:r>
      <w:r w:rsidR="002B05CD" w:rsidRPr="003B2B2D">
        <w:rPr>
          <w:rFonts w:ascii="Times New Roman" w:hAnsi="Times New Roman"/>
          <w:sz w:val="24"/>
          <w:szCs w:val="24"/>
        </w:rPr>
        <w:t>5</w:t>
      </w:r>
      <w:r w:rsidRPr="003B2B2D">
        <w:rPr>
          <w:rFonts w:ascii="Times New Roman" w:hAnsi="Times New Roman"/>
          <w:sz w:val="24"/>
          <w:szCs w:val="24"/>
        </w:rPr>
        <w:t xml:space="preserve"> по 11 класс.</w:t>
      </w:r>
    </w:p>
    <w:p w:rsidR="002441CB" w:rsidRPr="00D740DA" w:rsidRDefault="002441CB" w:rsidP="00641007">
      <w:pPr>
        <w:pStyle w:val="a3"/>
        <w:tabs>
          <w:tab w:val="left" w:pos="360"/>
          <w:tab w:val="num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441CB" w:rsidRPr="00D740DA" w:rsidRDefault="002441CB" w:rsidP="00641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0DA">
        <w:rPr>
          <w:rFonts w:ascii="Times New Roman" w:hAnsi="Times New Roman"/>
          <w:b/>
          <w:sz w:val="24"/>
          <w:szCs w:val="24"/>
        </w:rPr>
        <w:t>2. Порядок проведения тура</w:t>
      </w:r>
    </w:p>
    <w:p w:rsidR="002B05CD" w:rsidRPr="00D740DA" w:rsidRDefault="002B05CD" w:rsidP="006410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 xml:space="preserve">На школьном этапе </w:t>
      </w:r>
      <w:proofErr w:type="gramStart"/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>обучающимся</w:t>
      </w:r>
      <w:proofErr w:type="gramEnd"/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703B4" w:rsidRPr="00D740D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6279E">
        <w:rPr>
          <w:rFonts w:ascii="Times New Roman" w:eastAsiaTheme="minorHAnsi" w:hAnsi="Times New Roman"/>
          <w:sz w:val="24"/>
          <w:szCs w:val="24"/>
          <w:lang w:eastAsia="en-US"/>
        </w:rPr>
        <w:t xml:space="preserve">7 и </w:t>
      </w:r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 xml:space="preserve">8 классов предлагается решить 4 задачи, на </w:t>
      </w:r>
      <w:r w:rsidR="0076279E">
        <w:rPr>
          <w:rFonts w:ascii="Times New Roman" w:eastAsiaTheme="minorHAnsi" w:hAnsi="Times New Roman"/>
          <w:sz w:val="24"/>
          <w:szCs w:val="24"/>
          <w:lang w:eastAsia="en-US"/>
        </w:rPr>
        <w:t xml:space="preserve">выполнение которых отводится 2 </w:t>
      </w:r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 xml:space="preserve"> урока.</w:t>
      </w:r>
      <w:r w:rsidR="006410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>Обучающимся</w:t>
      </w:r>
      <w:proofErr w:type="gramEnd"/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 xml:space="preserve">  9-х, 10-х, 11-х класс</w:t>
      </w:r>
      <w:r w:rsidR="003916AE" w:rsidRPr="00D740DA">
        <w:rPr>
          <w:rFonts w:ascii="Times New Roman" w:eastAsiaTheme="minorHAnsi" w:hAnsi="Times New Roman"/>
          <w:sz w:val="24"/>
          <w:szCs w:val="24"/>
          <w:lang w:eastAsia="en-US"/>
        </w:rPr>
        <w:t>ов</w:t>
      </w:r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предлагается решить </w:t>
      </w:r>
      <w:r w:rsidR="000206CA">
        <w:rPr>
          <w:rFonts w:ascii="Times New Roman" w:eastAsiaTheme="minorHAnsi" w:hAnsi="Times New Roman"/>
          <w:sz w:val="24"/>
          <w:szCs w:val="24"/>
          <w:lang w:eastAsia="en-US"/>
        </w:rPr>
        <w:t xml:space="preserve">по </w:t>
      </w:r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 xml:space="preserve">5 задач, на выполнение </w:t>
      </w:r>
      <w:r w:rsidR="009703B4" w:rsidRPr="00D740D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>которых</w:t>
      </w:r>
      <w:r w:rsidR="009703B4" w:rsidRPr="00D740D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740DA">
        <w:rPr>
          <w:rFonts w:ascii="Times New Roman" w:eastAsiaTheme="minorHAnsi" w:hAnsi="Times New Roman"/>
          <w:sz w:val="24"/>
          <w:szCs w:val="24"/>
          <w:lang w:eastAsia="en-US"/>
        </w:rPr>
        <w:t>отводится 2,5 астрономических часа.</w:t>
      </w:r>
    </w:p>
    <w:p w:rsidR="00F05B8B" w:rsidRPr="00641007" w:rsidRDefault="00A70C96" w:rsidP="00641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Участники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школьного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этапа Олимпиады вправе выполнять олимпиадные задания,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разработанные для более старших классов по отношению к тем, в которых они проходят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обучение. В случае </w:t>
      </w:r>
      <w:r w:rsidRPr="00641007">
        <w:rPr>
          <w:rFonts w:ascii="Times New Roman" w:eastAsiaTheme="minorHAnsi" w:hAnsi="Times New Roman"/>
          <w:sz w:val="24"/>
          <w:szCs w:val="24"/>
          <w:lang w:eastAsia="en-US"/>
        </w:rPr>
        <w:t>прохождения на последующие этапы Олимпиады данные участники</w:t>
      </w:r>
      <w:r w:rsidRPr="006410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41007">
        <w:rPr>
          <w:rFonts w:ascii="Times New Roman" w:eastAsiaTheme="minorHAnsi" w:hAnsi="Times New Roman"/>
          <w:sz w:val="24"/>
          <w:szCs w:val="24"/>
          <w:lang w:eastAsia="en-US"/>
        </w:rPr>
        <w:t>выполняют олимпиадные задания, разработанные для класса, который они выбрали на</w:t>
      </w:r>
      <w:r w:rsidRPr="006410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41007">
        <w:rPr>
          <w:rFonts w:ascii="Times New Roman" w:eastAsiaTheme="minorHAnsi" w:hAnsi="Times New Roman"/>
          <w:sz w:val="24"/>
          <w:szCs w:val="24"/>
          <w:lang w:eastAsia="en-US"/>
        </w:rPr>
        <w:t>школьном этапе Олимпиады.</w:t>
      </w:r>
    </w:p>
    <w:p w:rsidR="00641007" w:rsidRPr="00641007" w:rsidRDefault="00641007" w:rsidP="006410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1007">
        <w:rPr>
          <w:rFonts w:ascii="Times New Roman" w:eastAsiaTheme="minorHAnsi" w:hAnsi="Times New Roman"/>
          <w:sz w:val="24"/>
          <w:szCs w:val="24"/>
          <w:lang w:eastAsia="en-US"/>
        </w:rPr>
        <w:t xml:space="preserve">Участникам Олимпиады </w:t>
      </w:r>
      <w:r w:rsidRPr="00641007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запрещается </w:t>
      </w:r>
      <w:r w:rsidRPr="00641007">
        <w:rPr>
          <w:rFonts w:ascii="Times New Roman" w:eastAsiaTheme="minorHAnsi" w:hAnsi="Times New Roman"/>
          <w:sz w:val="24"/>
          <w:szCs w:val="24"/>
          <w:lang w:eastAsia="en-US"/>
        </w:rPr>
        <w:t xml:space="preserve">приносить в аудитории </w:t>
      </w:r>
      <w:r w:rsidRPr="00641007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свои тетради,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641007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справочную литературу и учебники, электронную технику (кроме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641007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калькуляторов).</w:t>
      </w:r>
    </w:p>
    <w:p w:rsidR="00A70C96" w:rsidRDefault="00A70C96" w:rsidP="00641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41CB" w:rsidRPr="00D740DA" w:rsidRDefault="002441CB" w:rsidP="00641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0DA">
        <w:rPr>
          <w:rFonts w:ascii="Times New Roman" w:hAnsi="Times New Roman"/>
          <w:b/>
          <w:sz w:val="24"/>
          <w:szCs w:val="24"/>
        </w:rPr>
        <w:t>3.</w:t>
      </w:r>
      <w:r w:rsidR="00641007">
        <w:rPr>
          <w:rFonts w:ascii="Times New Roman" w:hAnsi="Times New Roman"/>
          <w:b/>
          <w:sz w:val="24"/>
          <w:szCs w:val="24"/>
        </w:rPr>
        <w:t xml:space="preserve"> </w:t>
      </w:r>
      <w:r w:rsidRPr="00D740DA">
        <w:rPr>
          <w:rFonts w:ascii="Times New Roman" w:hAnsi="Times New Roman"/>
          <w:b/>
          <w:sz w:val="24"/>
          <w:szCs w:val="24"/>
        </w:rPr>
        <w:t>Процедура оценивания выполненных заданий</w:t>
      </w:r>
    </w:p>
    <w:p w:rsidR="001B6A09" w:rsidRPr="00D740DA" w:rsidRDefault="001B6A09" w:rsidP="00641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0DA">
        <w:rPr>
          <w:rFonts w:ascii="Times New Roman" w:hAnsi="Times New Roman"/>
          <w:sz w:val="24"/>
          <w:szCs w:val="24"/>
        </w:rPr>
        <w:t>1.  Количество бал</w:t>
      </w:r>
      <w:r w:rsidR="00D740DA" w:rsidRPr="00D740DA">
        <w:rPr>
          <w:rFonts w:ascii="Times New Roman" w:hAnsi="Times New Roman"/>
          <w:sz w:val="24"/>
          <w:szCs w:val="24"/>
        </w:rPr>
        <w:t>л</w:t>
      </w:r>
      <w:r w:rsidRPr="00D740DA">
        <w:rPr>
          <w:rFonts w:ascii="Times New Roman" w:hAnsi="Times New Roman"/>
          <w:sz w:val="24"/>
          <w:szCs w:val="24"/>
        </w:rPr>
        <w:t>ов за каждую задачу теоретического тура лежит в пределах от 0 до 10.</w:t>
      </w:r>
    </w:p>
    <w:p w:rsidR="001B6A09" w:rsidRPr="00D740DA" w:rsidRDefault="001B6A09" w:rsidP="00641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0DA">
        <w:rPr>
          <w:rFonts w:ascii="Times New Roman" w:hAnsi="Times New Roman"/>
          <w:sz w:val="24"/>
          <w:szCs w:val="24"/>
        </w:rPr>
        <w:t xml:space="preserve">2.  Если задача решена частично, то оценке подлежат этапы решения задачи. Не рекомендуется вводить дробные баллы. В крайнем случае, следует их округлять «в пользу  ученика» до целых баллов. </w:t>
      </w:r>
    </w:p>
    <w:p w:rsidR="001B6A09" w:rsidRPr="00D740DA" w:rsidRDefault="001B6A09" w:rsidP="00641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0DA">
        <w:rPr>
          <w:rFonts w:ascii="Times New Roman" w:hAnsi="Times New Roman"/>
          <w:sz w:val="24"/>
          <w:szCs w:val="24"/>
        </w:rPr>
        <w:t>3.  Не  допускается  снятие  баллов  за  «плохой  почерк»  или  за  решение  задачи  способом,  не совпадающим со способом, предложенным методической комиссией.</w:t>
      </w:r>
    </w:p>
    <w:p w:rsidR="001B6A09" w:rsidRPr="00D740DA" w:rsidRDefault="002441CB" w:rsidP="00641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0DA">
        <w:rPr>
          <w:rFonts w:ascii="Times New Roman" w:hAnsi="Times New Roman"/>
          <w:sz w:val="24"/>
          <w:szCs w:val="24"/>
        </w:rPr>
        <w:t xml:space="preserve"> </w:t>
      </w:r>
      <w:r w:rsidR="001B6A09" w:rsidRPr="00D740DA">
        <w:rPr>
          <w:rFonts w:ascii="Times New Roman" w:hAnsi="Times New Roman"/>
          <w:sz w:val="24"/>
          <w:szCs w:val="24"/>
        </w:rPr>
        <w:t xml:space="preserve">4. </w:t>
      </w:r>
      <w:r w:rsidRPr="00D740DA">
        <w:rPr>
          <w:rFonts w:ascii="Times New Roman" w:hAnsi="Times New Roman"/>
          <w:sz w:val="24"/>
          <w:szCs w:val="24"/>
        </w:rPr>
        <w:t xml:space="preserve">Правильный ответ, приведенный без обоснования или полученный из неправильных рассуждений, не учитывается. </w:t>
      </w:r>
    </w:p>
    <w:p w:rsidR="00F05B8B" w:rsidRPr="00D740DA" w:rsidRDefault="00F05B8B" w:rsidP="00641007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41CB" w:rsidRPr="00D740DA" w:rsidRDefault="002441CB" w:rsidP="00641007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0DA">
        <w:rPr>
          <w:rFonts w:ascii="Times New Roman" w:hAnsi="Times New Roman"/>
          <w:b/>
          <w:sz w:val="24"/>
          <w:szCs w:val="24"/>
        </w:rPr>
        <w:t>4.</w:t>
      </w:r>
      <w:r w:rsidR="00641007">
        <w:rPr>
          <w:rFonts w:ascii="Times New Roman" w:hAnsi="Times New Roman"/>
          <w:b/>
          <w:sz w:val="24"/>
          <w:szCs w:val="24"/>
        </w:rPr>
        <w:t xml:space="preserve"> </w:t>
      </w:r>
      <w:r w:rsidRPr="00D740DA">
        <w:rPr>
          <w:rFonts w:ascii="Times New Roman" w:hAnsi="Times New Roman"/>
          <w:b/>
          <w:sz w:val="24"/>
          <w:szCs w:val="24"/>
        </w:rPr>
        <w:t>Порядок подведения итогов Олимпиады</w:t>
      </w:r>
    </w:p>
    <w:p w:rsidR="002441CB" w:rsidRPr="00D740DA" w:rsidRDefault="002441CB" w:rsidP="006410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40DA">
        <w:rPr>
          <w:rFonts w:ascii="Times New Roman" w:hAnsi="Times New Roman"/>
          <w:sz w:val="24"/>
          <w:szCs w:val="24"/>
        </w:rPr>
        <w:t>Победители Олимпиады определяются по результатам решения участниками задач в каждой из параллелей (отдельно по</w:t>
      </w:r>
      <w:r w:rsidR="00F05B8B" w:rsidRPr="00D740DA">
        <w:rPr>
          <w:rFonts w:ascii="Times New Roman" w:hAnsi="Times New Roman"/>
          <w:sz w:val="24"/>
          <w:szCs w:val="24"/>
        </w:rPr>
        <w:t xml:space="preserve"> </w:t>
      </w:r>
      <w:r w:rsidRPr="00D740DA">
        <w:rPr>
          <w:rFonts w:ascii="Times New Roman" w:hAnsi="Times New Roman"/>
          <w:sz w:val="24"/>
          <w:szCs w:val="24"/>
        </w:rPr>
        <w:t>7, 8, 9, 10 и 11 классам). Итоговый результат каждого участника подсчитывается как сумма полученных этим участником баллов за решение каждой задачи.</w:t>
      </w:r>
    </w:p>
    <w:p w:rsidR="002441CB" w:rsidRPr="00D740DA" w:rsidRDefault="002441CB" w:rsidP="006410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40DA">
        <w:rPr>
          <w:rFonts w:ascii="Times New Roman" w:hAnsi="Times New Roman"/>
          <w:sz w:val="24"/>
          <w:szCs w:val="24"/>
        </w:rPr>
        <w:t xml:space="preserve">Победителями и призерами  считаются учащиеся, выполнившие  </w:t>
      </w:r>
      <w:r w:rsidRPr="00D740DA">
        <w:rPr>
          <w:rFonts w:ascii="Times New Roman" w:hAnsi="Times New Roman"/>
          <w:b/>
          <w:sz w:val="24"/>
          <w:szCs w:val="24"/>
        </w:rPr>
        <w:t>более 5</w:t>
      </w:r>
      <w:r w:rsidR="00641007">
        <w:rPr>
          <w:rFonts w:ascii="Times New Roman" w:hAnsi="Times New Roman"/>
          <w:b/>
          <w:sz w:val="24"/>
          <w:szCs w:val="24"/>
        </w:rPr>
        <w:t>0</w:t>
      </w:r>
      <w:r w:rsidRPr="00D740DA">
        <w:rPr>
          <w:rFonts w:ascii="Times New Roman" w:hAnsi="Times New Roman"/>
          <w:b/>
          <w:sz w:val="24"/>
          <w:szCs w:val="24"/>
        </w:rPr>
        <w:t>%</w:t>
      </w:r>
      <w:r w:rsidRPr="00D740DA">
        <w:rPr>
          <w:rFonts w:ascii="Times New Roman" w:hAnsi="Times New Roman"/>
          <w:sz w:val="24"/>
          <w:szCs w:val="24"/>
        </w:rPr>
        <w:t xml:space="preserve"> работы.</w:t>
      </w:r>
    </w:p>
    <w:p w:rsidR="002441CB" w:rsidRPr="00D740DA" w:rsidRDefault="002441CB" w:rsidP="006410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40DA">
        <w:rPr>
          <w:rFonts w:ascii="Times New Roman" w:eastAsia="Calibri" w:hAnsi="Times New Roman"/>
          <w:sz w:val="24"/>
          <w:szCs w:val="24"/>
          <w:lang w:eastAsia="en-US"/>
        </w:rPr>
        <w:t xml:space="preserve">Квота победителей и призеров школьного этапа Олимпиады по каждому общеобразовательному предмету определяется оргкомитетом муниципального этапа Олимпиады и может составлять </w:t>
      </w:r>
      <w:r w:rsidRPr="00D740D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не более </w:t>
      </w:r>
      <w:r w:rsidR="00E61C5A" w:rsidRPr="00D740DA">
        <w:rPr>
          <w:rFonts w:ascii="Times New Roman" w:eastAsia="Calibri" w:hAnsi="Times New Roman"/>
          <w:b/>
          <w:sz w:val="24"/>
          <w:szCs w:val="24"/>
          <w:lang w:eastAsia="en-US"/>
        </w:rPr>
        <w:t>30</w:t>
      </w:r>
      <w:r w:rsidRPr="00D740DA">
        <w:rPr>
          <w:rFonts w:ascii="Times New Roman" w:eastAsia="Calibri" w:hAnsi="Times New Roman"/>
          <w:b/>
          <w:sz w:val="24"/>
          <w:szCs w:val="24"/>
          <w:lang w:eastAsia="en-US"/>
        </w:rPr>
        <w:t>% от общего количества участников школьного этапа</w:t>
      </w:r>
      <w:r w:rsidRPr="00D740DA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F05B8B" w:rsidRPr="00D740DA" w:rsidRDefault="00F05B8B" w:rsidP="00641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50C8" w:rsidRPr="00D740DA" w:rsidRDefault="002441CB" w:rsidP="00641007">
      <w:pPr>
        <w:spacing w:after="0" w:line="240" w:lineRule="auto"/>
        <w:jc w:val="center"/>
        <w:rPr>
          <w:sz w:val="24"/>
          <w:szCs w:val="24"/>
        </w:rPr>
      </w:pPr>
      <w:r w:rsidRPr="00D740DA">
        <w:rPr>
          <w:rFonts w:ascii="Times New Roman" w:hAnsi="Times New Roman"/>
          <w:b/>
          <w:sz w:val="24"/>
          <w:szCs w:val="24"/>
        </w:rPr>
        <w:t>Желаем удачи!</w:t>
      </w:r>
    </w:p>
    <w:sectPr w:rsidR="00E150C8" w:rsidRPr="00D740DA" w:rsidSect="00F05B8B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C3681"/>
    <w:multiLevelType w:val="multilevel"/>
    <w:tmpl w:val="111CBE40"/>
    <w:lvl w:ilvl="0">
      <w:start w:val="2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556"/>
        </w:tabs>
        <w:ind w:left="3556" w:hanging="720"/>
      </w:pPr>
      <w:rPr>
        <w:color w:val="333333"/>
      </w:rPr>
    </w:lvl>
    <w:lvl w:ilvl="2">
      <w:start w:val="1"/>
      <w:numFmt w:val="decimal"/>
      <w:isLgl/>
      <w:lvlText w:val="%1.%2.%3."/>
      <w:lvlJc w:val="left"/>
      <w:pPr>
        <w:tabs>
          <w:tab w:val="num" w:pos="3556"/>
        </w:tabs>
        <w:ind w:left="3556" w:hanging="720"/>
      </w:pPr>
      <w:rPr>
        <w:color w:val="333333"/>
      </w:rPr>
    </w:lvl>
    <w:lvl w:ilvl="3">
      <w:start w:val="1"/>
      <w:numFmt w:val="decimal"/>
      <w:isLgl/>
      <w:lvlText w:val="%1.%2.%3.%4."/>
      <w:lvlJc w:val="left"/>
      <w:pPr>
        <w:tabs>
          <w:tab w:val="num" w:pos="3916"/>
        </w:tabs>
        <w:ind w:left="3916" w:hanging="1080"/>
      </w:pPr>
      <w:rPr>
        <w:color w:val="333333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color w:val="333333"/>
      </w:rPr>
    </w:lvl>
    <w:lvl w:ilvl="5">
      <w:start w:val="1"/>
      <w:numFmt w:val="decimal"/>
      <w:isLgl/>
      <w:lvlText w:val="%1.%2.%3.%4.%5.%6."/>
      <w:lvlJc w:val="left"/>
      <w:pPr>
        <w:tabs>
          <w:tab w:val="num" w:pos="4276"/>
        </w:tabs>
        <w:ind w:left="4276" w:hanging="1440"/>
      </w:pPr>
      <w:rPr>
        <w:color w:val="333333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36"/>
        </w:tabs>
        <w:ind w:left="4636" w:hanging="1800"/>
      </w:pPr>
      <w:rPr>
        <w:color w:val="333333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36"/>
        </w:tabs>
        <w:ind w:left="4636" w:hanging="1800"/>
      </w:pPr>
      <w:rPr>
        <w:color w:val="333333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96"/>
        </w:tabs>
        <w:ind w:left="4996" w:hanging="2160"/>
      </w:pPr>
      <w:rPr>
        <w:color w:val="333333"/>
      </w:rPr>
    </w:lvl>
  </w:abstractNum>
  <w:num w:numId="1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1CB"/>
    <w:rsid w:val="000206CA"/>
    <w:rsid w:val="001B6A09"/>
    <w:rsid w:val="00206B12"/>
    <w:rsid w:val="002441CB"/>
    <w:rsid w:val="002B05CD"/>
    <w:rsid w:val="003916AE"/>
    <w:rsid w:val="003B2B2D"/>
    <w:rsid w:val="0054640F"/>
    <w:rsid w:val="00641007"/>
    <w:rsid w:val="0076279E"/>
    <w:rsid w:val="009703B4"/>
    <w:rsid w:val="00A70C96"/>
    <w:rsid w:val="00AF7AAB"/>
    <w:rsid w:val="00CC5114"/>
    <w:rsid w:val="00D740DA"/>
    <w:rsid w:val="00E150C8"/>
    <w:rsid w:val="00E61C5A"/>
    <w:rsid w:val="00F0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41CB"/>
    <w:pPr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41CB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6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Panuhskinf</dc:creator>
  <cp:lastModifiedBy>Панушкина</cp:lastModifiedBy>
  <cp:revision>11</cp:revision>
  <dcterms:created xsi:type="dcterms:W3CDTF">2014-09-26T05:01:00Z</dcterms:created>
  <dcterms:modified xsi:type="dcterms:W3CDTF">2016-10-03T13:15:00Z</dcterms:modified>
</cp:coreProperties>
</file>