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08" w:rsidRDefault="005C5408" w:rsidP="005C54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5C5408" w:rsidRDefault="005C5408" w:rsidP="005C5408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к приказу Управления образования </w:t>
      </w:r>
    </w:p>
    <w:p w:rsidR="005C5408" w:rsidRPr="005C5408" w:rsidRDefault="002257C0" w:rsidP="005C54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__18.09.____2024 № __736</w:t>
      </w:r>
      <w:r w:rsidR="005C5408">
        <w:rPr>
          <w:rFonts w:ascii="Times New Roman" w:hAnsi="Times New Roman" w:cs="Times New Roman"/>
        </w:rPr>
        <w:t>__</w:t>
      </w:r>
    </w:p>
    <w:p w:rsidR="005C5408" w:rsidRDefault="005C5408" w:rsidP="00762C49">
      <w:pPr>
        <w:pStyle w:val="20"/>
        <w:keepNext/>
        <w:keepLines/>
        <w:shd w:val="clear" w:color="auto" w:fill="auto"/>
        <w:spacing w:before="0" w:line="240" w:lineRule="auto"/>
        <w:ind w:left="40"/>
        <w:jc w:val="center"/>
        <w:rPr>
          <w:sz w:val="24"/>
          <w:szCs w:val="24"/>
        </w:rPr>
      </w:pPr>
      <w:bookmarkStart w:id="1" w:name="bookmark4"/>
      <w:r w:rsidRPr="005C5408">
        <w:rPr>
          <w:sz w:val="24"/>
          <w:szCs w:val="24"/>
        </w:rPr>
        <w:t xml:space="preserve">План мероприятий </w:t>
      </w:r>
      <w:proofErr w:type="spellStart"/>
      <w:r w:rsidRPr="005C5408">
        <w:rPr>
          <w:sz w:val="24"/>
          <w:szCs w:val="24"/>
        </w:rPr>
        <w:t>профориентационной</w:t>
      </w:r>
      <w:proofErr w:type="spellEnd"/>
      <w:r w:rsidRPr="005C5408">
        <w:rPr>
          <w:sz w:val="24"/>
          <w:szCs w:val="24"/>
        </w:rPr>
        <w:t xml:space="preserve"> направленности </w:t>
      </w:r>
    </w:p>
    <w:p w:rsidR="005C5408" w:rsidRPr="005C5408" w:rsidRDefault="005C5408" w:rsidP="00762C49">
      <w:pPr>
        <w:pStyle w:val="20"/>
        <w:keepNext/>
        <w:keepLines/>
        <w:shd w:val="clear" w:color="auto" w:fill="auto"/>
        <w:spacing w:before="0" w:line="240" w:lineRule="auto"/>
        <w:ind w:left="40"/>
        <w:jc w:val="center"/>
        <w:rPr>
          <w:sz w:val="24"/>
          <w:szCs w:val="24"/>
        </w:rPr>
      </w:pPr>
      <w:r w:rsidRPr="005C5408">
        <w:rPr>
          <w:sz w:val="24"/>
          <w:szCs w:val="24"/>
        </w:rPr>
        <w:t xml:space="preserve">для обучающихся </w:t>
      </w:r>
      <w:r>
        <w:rPr>
          <w:sz w:val="24"/>
          <w:szCs w:val="24"/>
        </w:rPr>
        <w:t xml:space="preserve">муниципальных </w:t>
      </w:r>
      <w:r w:rsidRPr="005C5408">
        <w:rPr>
          <w:sz w:val="24"/>
          <w:szCs w:val="24"/>
        </w:rPr>
        <w:t>образовательных организаций</w:t>
      </w:r>
      <w:bookmarkEnd w:id="1"/>
    </w:p>
    <w:p w:rsidR="005C5408" w:rsidRPr="005C5408" w:rsidRDefault="005C5408" w:rsidP="00762C49">
      <w:pPr>
        <w:pStyle w:val="20"/>
        <w:keepNext/>
        <w:keepLines/>
        <w:shd w:val="clear" w:color="auto" w:fill="auto"/>
        <w:spacing w:before="0" w:line="240" w:lineRule="auto"/>
        <w:ind w:left="40"/>
        <w:jc w:val="center"/>
        <w:rPr>
          <w:sz w:val="24"/>
          <w:szCs w:val="24"/>
        </w:rPr>
      </w:pPr>
      <w:bookmarkStart w:id="2" w:name="bookmark5"/>
      <w:r>
        <w:rPr>
          <w:sz w:val="24"/>
          <w:szCs w:val="24"/>
        </w:rPr>
        <w:t xml:space="preserve">Кандалакшского района </w:t>
      </w:r>
      <w:r w:rsidRPr="005C5408">
        <w:rPr>
          <w:sz w:val="24"/>
          <w:szCs w:val="24"/>
        </w:rPr>
        <w:t xml:space="preserve"> на 2024/2025 учебный год</w:t>
      </w:r>
      <w:bookmarkEnd w:id="2"/>
    </w:p>
    <w:tbl>
      <w:tblPr>
        <w:tblOverlap w:val="never"/>
        <w:tblW w:w="152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7745"/>
        <w:gridCol w:w="3402"/>
        <w:gridCol w:w="3455"/>
      </w:tblGrid>
      <w:tr w:rsidR="005C5408" w:rsidRPr="00FA4771" w:rsidTr="008304D5">
        <w:trPr>
          <w:trHeight w:hRule="exact" w:val="59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408" w:rsidRPr="00653259" w:rsidRDefault="005C5408" w:rsidP="006532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3259">
              <w:rPr>
                <w:rStyle w:val="213pt"/>
                <w:rFonts w:eastAsia="Arial Unicode MS"/>
                <w:b w:val="0"/>
                <w:sz w:val="24"/>
                <w:szCs w:val="24"/>
              </w:rPr>
              <w:t>№</w:t>
            </w:r>
          </w:p>
          <w:p w:rsidR="005C5408" w:rsidRPr="00653259" w:rsidRDefault="005C5408" w:rsidP="006532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53259">
              <w:rPr>
                <w:rStyle w:val="212pt"/>
                <w:rFonts w:eastAsia="Arial Unicode MS"/>
                <w:b w:val="0"/>
                <w:bCs w:val="0"/>
              </w:rPr>
              <w:t>п/п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408" w:rsidRPr="00FA4771" w:rsidRDefault="005C5408" w:rsidP="00672F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771">
              <w:rPr>
                <w:rStyle w:val="212pt"/>
                <w:rFonts w:eastAsia="Arial Unicode MS"/>
                <w:b w:val="0"/>
                <w:bCs w:val="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408" w:rsidRPr="00FA4771" w:rsidRDefault="005C5408" w:rsidP="00672F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771">
              <w:rPr>
                <w:rStyle w:val="212pt"/>
                <w:rFonts w:eastAsia="Arial Unicode MS"/>
                <w:b w:val="0"/>
                <w:bCs w:val="0"/>
              </w:rPr>
              <w:t>Срок исполнения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408" w:rsidRPr="00FA4771" w:rsidRDefault="005C5408" w:rsidP="00672F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771">
              <w:rPr>
                <w:rStyle w:val="212pt"/>
                <w:rFonts w:eastAsia="Arial Unicode MS"/>
                <w:b w:val="0"/>
                <w:bCs w:val="0"/>
              </w:rPr>
              <w:t>Ответственные исполнители</w:t>
            </w:r>
          </w:p>
        </w:tc>
      </w:tr>
      <w:tr w:rsidR="00EF6168" w:rsidRPr="00762C49" w:rsidTr="00762C49">
        <w:trPr>
          <w:trHeight w:hRule="exact" w:val="8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168" w:rsidRPr="00762C49" w:rsidRDefault="00653259" w:rsidP="00762C49">
            <w:pPr>
              <w:pStyle w:val="a3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1.</w:t>
            </w:r>
            <w:r w:rsidR="00762C49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168" w:rsidRPr="00762C49" w:rsidRDefault="00A26605" w:rsidP="00762C49">
            <w:pPr>
              <w:pStyle w:val="a3"/>
              <w:rPr>
                <w:rStyle w:val="212pt"/>
                <w:rFonts w:eastAsia="Arial Unicode MS"/>
                <w:b w:val="0"/>
                <w:bCs w:val="0"/>
              </w:rPr>
            </w:pPr>
            <w:r w:rsidRPr="00762C49">
              <w:rPr>
                <w:rStyle w:val="212pt"/>
                <w:rFonts w:eastAsia="Arial Unicode MS"/>
                <w:b w:val="0"/>
                <w:bCs w:val="0"/>
              </w:rPr>
              <w:t xml:space="preserve">Реализация </w:t>
            </w:r>
            <w:proofErr w:type="spellStart"/>
            <w:r w:rsidRPr="00762C49">
              <w:rPr>
                <w:rStyle w:val="212pt"/>
                <w:rFonts w:eastAsia="Arial Unicode MS"/>
                <w:b w:val="0"/>
                <w:bCs w:val="0"/>
              </w:rPr>
              <w:t>профминимума</w:t>
            </w:r>
            <w:proofErr w:type="spellEnd"/>
            <w:r w:rsidRPr="00762C49">
              <w:rPr>
                <w:rStyle w:val="212pt"/>
                <w:rFonts w:eastAsia="Arial Unicode MS"/>
                <w:b w:val="0"/>
                <w:bCs w:val="0"/>
              </w:rPr>
              <w:t xml:space="preserve"> для обучающихся 6-11 классов в соответствии с утвержденным уровнем реализации </w:t>
            </w:r>
            <w:proofErr w:type="spellStart"/>
            <w:r w:rsidRPr="00762C49">
              <w:rPr>
                <w:rStyle w:val="212pt"/>
                <w:rFonts w:eastAsia="Arial Unicode MS"/>
                <w:b w:val="0"/>
                <w:bCs w:val="0"/>
              </w:rPr>
              <w:t>профминимума</w:t>
            </w:r>
            <w:proofErr w:type="spellEnd"/>
            <w:r w:rsidRPr="00762C49">
              <w:rPr>
                <w:rStyle w:val="212pt"/>
                <w:rFonts w:eastAsia="Arial Unicode MS"/>
                <w:b w:val="0"/>
                <w:bCs w:val="0"/>
              </w:rPr>
              <w:t xml:space="preserve"> (</w:t>
            </w:r>
            <w:proofErr w:type="gramStart"/>
            <w:r w:rsidRPr="00762C49">
              <w:rPr>
                <w:rStyle w:val="212pt"/>
                <w:rFonts w:eastAsia="Arial Unicode MS"/>
                <w:b w:val="0"/>
                <w:bCs w:val="0"/>
              </w:rPr>
              <w:t>базовый</w:t>
            </w:r>
            <w:proofErr w:type="gramEnd"/>
            <w:r w:rsidRPr="00762C49">
              <w:rPr>
                <w:rStyle w:val="212pt"/>
                <w:rFonts w:eastAsia="Arial Unicode MS"/>
                <w:b w:val="0"/>
                <w:bCs w:val="0"/>
              </w:rPr>
              <w:t xml:space="preserve">, основной, </w:t>
            </w:r>
            <w:r w:rsidR="00C02954" w:rsidRPr="00762C49">
              <w:rPr>
                <w:rStyle w:val="212pt"/>
                <w:rFonts w:eastAsia="Arial Unicode MS"/>
                <w:b w:val="0"/>
                <w:bCs w:val="0"/>
              </w:rPr>
              <w:t>продвинутый)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168" w:rsidRPr="00762C49" w:rsidRDefault="00B46203" w:rsidP="00762C49">
            <w:pPr>
              <w:pStyle w:val="a3"/>
              <w:rPr>
                <w:rStyle w:val="212pt"/>
                <w:rFonts w:eastAsia="Arial Unicode MS"/>
                <w:b w:val="0"/>
                <w:bCs w:val="0"/>
              </w:rPr>
            </w:pPr>
            <w:r w:rsidRPr="00762C49">
              <w:rPr>
                <w:rStyle w:val="212pt"/>
                <w:rFonts w:eastAsia="Arial Unicode MS"/>
                <w:b w:val="0"/>
                <w:bCs w:val="0"/>
              </w:rPr>
              <w:t>в</w:t>
            </w:r>
            <w:r w:rsidR="00C02954" w:rsidRPr="00762C49">
              <w:rPr>
                <w:rStyle w:val="212pt"/>
                <w:rFonts w:eastAsia="Arial Unicode MS"/>
                <w:b w:val="0"/>
                <w:bCs w:val="0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168" w:rsidRPr="00762C49" w:rsidRDefault="00C02954" w:rsidP="00762C49">
            <w:pPr>
              <w:pStyle w:val="a3"/>
              <w:rPr>
                <w:rStyle w:val="212pt"/>
                <w:rFonts w:eastAsia="Arial Unicode MS"/>
                <w:b w:val="0"/>
                <w:bCs w:val="0"/>
              </w:rPr>
            </w:pPr>
            <w:r w:rsidRPr="00762C49">
              <w:rPr>
                <w:rStyle w:val="212pt"/>
                <w:rFonts w:eastAsia="Arial Unicode MS"/>
                <w:b w:val="0"/>
                <w:bCs w:val="0"/>
              </w:rPr>
              <w:t>Образовательные организации</w:t>
            </w:r>
          </w:p>
        </w:tc>
      </w:tr>
      <w:tr w:rsidR="005C5408" w:rsidRPr="00762C49" w:rsidTr="00762C49">
        <w:trPr>
          <w:trHeight w:hRule="exact" w:val="70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408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168" w:rsidRPr="00762C49" w:rsidRDefault="00C02954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 xml:space="preserve">Разработка плана </w:t>
            </w:r>
            <w:proofErr w:type="spellStart"/>
            <w:r w:rsidRPr="00762C49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762C49">
              <w:rPr>
                <w:rFonts w:ascii="Times New Roman" w:hAnsi="Times New Roman" w:cs="Times New Roman"/>
              </w:rPr>
              <w:t xml:space="preserve"> работы на 2024-2025 учебный год в соответствии с реализуемым уровнем </w:t>
            </w:r>
            <w:proofErr w:type="spellStart"/>
            <w:r w:rsidRPr="00762C49">
              <w:rPr>
                <w:rFonts w:ascii="Times New Roman" w:hAnsi="Times New Roman" w:cs="Times New Roman"/>
              </w:rPr>
              <w:t>профминимума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408" w:rsidRPr="00762C49" w:rsidRDefault="00B46203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с</w:t>
            </w:r>
            <w:r w:rsidR="00C02954" w:rsidRPr="00762C49">
              <w:rPr>
                <w:rFonts w:ascii="Times New Roman" w:hAnsi="Times New Roman" w:cs="Times New Roman"/>
              </w:rPr>
              <w:t>ентябрь 2024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408" w:rsidRPr="00762C49" w:rsidRDefault="00C02954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1B16FB" w:rsidRPr="00762C49" w:rsidTr="00762C49">
        <w:trPr>
          <w:trHeight w:hRule="exact" w:val="9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6FB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6FB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Мониторинг устройства выпускников 9-х, 11-х классов в 2024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6FB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6FB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Управление образования, общеобразовательные организации</w:t>
            </w:r>
          </w:p>
        </w:tc>
      </w:tr>
      <w:tr w:rsidR="005C5408" w:rsidRPr="00762C49" w:rsidTr="00762C49">
        <w:trPr>
          <w:trHeight w:hRule="exact" w:val="8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408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408" w:rsidRPr="00762C49" w:rsidRDefault="00FA4771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Участие в реализации</w:t>
            </w:r>
            <w:r w:rsidR="005C5408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региональной программы патриотического воспитания «На Севере - жить!»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408" w:rsidRPr="00762C49" w:rsidRDefault="00B46203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5C5408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6FB" w:rsidRPr="00762C49" w:rsidRDefault="00FA4771" w:rsidP="00762C49">
            <w:pPr>
              <w:pStyle w:val="a3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Управление образования, </w:t>
            </w:r>
          </w:p>
          <w:p w:rsidR="001B16FB" w:rsidRPr="00762C49" w:rsidRDefault="001B16FB" w:rsidP="00762C49">
            <w:pPr>
              <w:pStyle w:val="a3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МКУ «ИМЦ», </w:t>
            </w:r>
          </w:p>
          <w:p w:rsidR="005C5408" w:rsidRPr="00762C49" w:rsidRDefault="001B16FB" w:rsidP="00762C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5C5408" w:rsidRPr="00762C49" w:rsidTr="00762C49">
        <w:trPr>
          <w:trHeight w:hRule="exact" w:val="40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408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408" w:rsidRPr="00762C49" w:rsidRDefault="00FA4771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Участие в реализация </w:t>
            </w:r>
            <w:r w:rsidR="005C5408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проекта «Билет в будущее»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408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5C5408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408" w:rsidRPr="00762C49" w:rsidRDefault="00FA4771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5C5408" w:rsidRPr="00762C49" w:rsidTr="00762C49">
        <w:trPr>
          <w:trHeight w:hRule="exact" w:val="88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408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408" w:rsidRPr="00762C49" w:rsidRDefault="00FA4771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Участие в реализации</w:t>
            </w:r>
            <w:r w:rsidR="005C5408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цикла </w:t>
            </w:r>
            <w:proofErr w:type="spellStart"/>
            <w:r w:rsidR="005C5408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профориентационных</w:t>
            </w:r>
            <w:proofErr w:type="spellEnd"/>
            <w:r w:rsidR="005C5408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встреч, реализуемых с учётом возможностей регионального </w:t>
            </w:r>
            <w:proofErr w:type="spellStart"/>
            <w:r w:rsidR="005C5408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профориентационного</w:t>
            </w:r>
            <w:proofErr w:type="spellEnd"/>
            <w:r w:rsidR="005C5408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проекта по ранней профориентации школьников «Молодые &amp; Успешные»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771" w:rsidRPr="00762C49" w:rsidRDefault="001B16FB" w:rsidP="00762C49">
            <w:pPr>
              <w:pStyle w:val="a3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5C5408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 </w:t>
            </w:r>
          </w:p>
          <w:p w:rsidR="005C5408" w:rsidRPr="00762C49" w:rsidRDefault="005C5408" w:rsidP="00762C49">
            <w:pPr>
              <w:pStyle w:val="a3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(по отдельному графику)</w:t>
            </w:r>
          </w:p>
          <w:p w:rsidR="001B16FB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408" w:rsidRPr="00762C49" w:rsidRDefault="00FA4771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5C5408" w:rsidRPr="00762C49" w:rsidTr="00762C49">
        <w:trPr>
          <w:trHeight w:hRule="exact" w:val="112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408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408" w:rsidRPr="00762C49" w:rsidRDefault="005C5408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Организация участия обучающихся в открытых онлайн-уроках, реализуемых с учётом опыта цикла Всероссийских открытых уроков «</w:t>
            </w:r>
            <w:proofErr w:type="spell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Проектория</w:t>
            </w:r>
            <w:proofErr w:type="spellEnd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», «Уроки настоящего» и аналогичных по возможностям открытых цифровых </w:t>
            </w:r>
            <w:proofErr w:type="spell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профориентационных</w:t>
            </w:r>
            <w:proofErr w:type="spellEnd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онлайн-уроках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771" w:rsidRPr="00762C49" w:rsidRDefault="001B16FB" w:rsidP="00762C49">
            <w:pPr>
              <w:pStyle w:val="a3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5C5408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 </w:t>
            </w:r>
          </w:p>
          <w:p w:rsidR="005C5408" w:rsidRPr="00762C49" w:rsidRDefault="005C5408" w:rsidP="00762C4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(по отдельному</w:t>
            </w:r>
            <w:proofErr w:type="gram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408" w:rsidRPr="00762C49" w:rsidRDefault="00FA4771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5C5408" w:rsidRPr="00762C49" w:rsidTr="00762C49">
        <w:trPr>
          <w:trHeight w:hRule="exact" w:val="113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408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408" w:rsidRPr="00762C49" w:rsidRDefault="005C5408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Организация и проведение профильных смен </w:t>
            </w:r>
            <w:proofErr w:type="spell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профориентационной</w:t>
            </w:r>
            <w:proofErr w:type="spellEnd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направленности для детей в организациях отдыха и оздоровления детей и подростков, в том числе для детей, находящихся в трудной жизненной ситуации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6FB" w:rsidRPr="00762C49" w:rsidRDefault="001B16FB" w:rsidP="00762C49">
            <w:pPr>
              <w:pStyle w:val="a3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5C5408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</w:t>
            </w:r>
            <w:r w:rsidR="00FA4771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ого года </w:t>
            </w:r>
          </w:p>
          <w:p w:rsidR="005C5408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(по отдельному плану)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408" w:rsidRPr="00762C49" w:rsidRDefault="00FA4771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672F75" w:rsidRPr="00762C49" w:rsidTr="00762C49">
        <w:trPr>
          <w:trHeight w:hRule="exact" w:val="8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Развитие форм временной занятости учащихся, в том числе посредством включения и</w:t>
            </w:r>
            <w:r w:rsidR="001B16FB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х в работу </w:t>
            </w: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добровольческих организаций, реализацию волонтёрских и социокультурных проектов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672F75" w:rsidRPr="00762C49" w:rsidTr="00762C49">
        <w:trPr>
          <w:trHeight w:hRule="exact" w:val="57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Участие в реализации 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проекта «Первая профессия»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B7D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7D" w:rsidRPr="00762C49" w:rsidRDefault="001B16FB" w:rsidP="00762C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672F75" w:rsidRPr="00762C49" w:rsidTr="00762C49">
        <w:trPr>
          <w:trHeight w:hRule="exact" w:val="8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Участие в  </w:t>
            </w:r>
            <w:proofErr w:type="gram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мероприятиях</w:t>
            </w:r>
            <w:proofErr w:type="gramEnd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 по профессиональной ориентации в рамках молодёжных форумов и семинаров-практикумов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97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t>О</w:t>
            </w:r>
            <w:r w:rsidRPr="00762C49">
              <w:rPr>
                <w:rFonts w:ascii="Times New Roman" w:hAnsi="Times New Roman" w:cs="Times New Roman"/>
              </w:rPr>
              <w:t>бучение по программам профессионального обучения по профессиям «Секретарь-администратор», «Слесарь-электромонтажник на базе ГАПОУ МО «Кандалакшский индустриальный колледж»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в</w:t>
            </w:r>
            <w:r w:rsidR="00672F75" w:rsidRPr="00762C49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FB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 xml:space="preserve">МБОУ СОШ № 2, </w:t>
            </w:r>
          </w:p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МАОУ СОШ № 10</w:t>
            </w:r>
          </w:p>
        </w:tc>
      </w:tr>
      <w:tr w:rsidR="00672F75" w:rsidRPr="00762C49" w:rsidTr="00762C49">
        <w:trPr>
          <w:trHeight w:hRule="exact" w:val="8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Участие в реализации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областных </w:t>
            </w:r>
            <w:proofErr w:type="spellStart"/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профориентационных</w:t>
            </w:r>
            <w:proofErr w:type="spellEnd"/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проектов:</w:t>
            </w:r>
          </w:p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«Полигон-ПРО: день на производстве»;</w:t>
            </w:r>
          </w:p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«Моя профессиональная траектория»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  <w:p w:rsidR="002F6B7D" w:rsidRPr="00762C49" w:rsidRDefault="002F6B7D" w:rsidP="00762C49">
            <w:pPr>
              <w:pStyle w:val="a3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2F6B7D" w:rsidRPr="00762C49" w:rsidRDefault="002F6B7D" w:rsidP="00762C4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2F75" w:rsidRPr="00762C49" w:rsidTr="00762C49">
        <w:trPr>
          <w:trHeight w:hRule="exact" w:val="5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Реализация на территории Кандалакшского района Всероссийской акции «Неделя без турникетов»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п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 отдельному графику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42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Участие в </w:t>
            </w:r>
            <w:proofErr w:type="gram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фестивале</w:t>
            </w:r>
            <w:proofErr w:type="gramEnd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энергосбережения и экологии «Вместе Ярче»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с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ентябрь 2024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7D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8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Развитие системы социального взаимодействия и партнёрства между образовательными организациями и предприятиями реального сектора экономики с целью организации совместной работы по профессиональной ориентации </w:t>
            </w:r>
            <w:proofErr w:type="gram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года</w:t>
            </w:r>
          </w:p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(по отдельному графику)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2F6B7D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Управление образования, МКУ «ИМЦ», образовательные организации</w:t>
            </w:r>
          </w:p>
        </w:tc>
      </w:tr>
      <w:tr w:rsidR="00672F75" w:rsidRPr="00762C49" w:rsidTr="00762C49">
        <w:trPr>
          <w:trHeight w:hRule="exact" w:val="11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Участие в реализации  региональных программ и инициатив, направленных на поддержку школьных проектов с привлечением работодателей, направленных на самоопределение и профессиональную ориентацию:</w:t>
            </w:r>
          </w:p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- Региональный сетевой образовательный проект «Юный полярник»;</w:t>
            </w:r>
          </w:p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■ Региональный фестиваль научно-технического творчества «Юные инженеры Арктики»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года</w:t>
            </w:r>
          </w:p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(по отдельному графику)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B7D" w:rsidRPr="00762C49" w:rsidRDefault="00672F75" w:rsidP="00762C49">
            <w:pPr>
              <w:pStyle w:val="a3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Управление образования, </w:t>
            </w:r>
          </w:p>
          <w:p w:rsidR="002F6B7D" w:rsidRPr="00762C49" w:rsidRDefault="00672F75" w:rsidP="00762C49">
            <w:pPr>
              <w:pStyle w:val="a3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МКУ «ИМЦ», </w:t>
            </w:r>
          </w:p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8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F178B3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Участие в реализации 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программ и проектов фонда инфраструктурных и образовательных программ «Школьная лига»:</w:t>
            </w:r>
          </w:p>
          <w:p w:rsidR="00672F75" w:rsidRPr="00762C49" w:rsidRDefault="00F178B3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- 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проведение областных каникулярных школ «</w:t>
            </w:r>
            <w:proofErr w:type="gramStart"/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Заполярный</w:t>
            </w:r>
            <w:proofErr w:type="gramEnd"/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</w:t>
            </w:r>
            <w:proofErr w:type="spellStart"/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Техноград</w:t>
            </w:r>
            <w:proofErr w:type="spellEnd"/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»;</w:t>
            </w:r>
          </w:p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проведение областных фестивалей </w:t>
            </w: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  <w:lang w:val="en-US" w:eastAsia="en-US" w:bidi="en-US"/>
              </w:rPr>
              <w:t>STA</w:t>
            </w: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-студий;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6FB" w:rsidRPr="00762C49" w:rsidRDefault="001B16FB" w:rsidP="00762C49">
            <w:pPr>
              <w:pStyle w:val="a3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года</w:t>
            </w:r>
          </w:p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(по отдельному графику)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F178B3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58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- проведение на территории Мурманской области недели высоких технологий и </w:t>
            </w:r>
            <w:proofErr w:type="spell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технопредпринимательства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2F75" w:rsidRPr="00762C49" w:rsidTr="00762C49">
        <w:trPr>
          <w:trHeight w:hRule="exact" w:val="69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F33AA1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Участие в региональном </w:t>
            </w:r>
            <w:proofErr w:type="gram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этапе</w:t>
            </w:r>
            <w:proofErr w:type="gramEnd"/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Всероссийского конкурса научно-технологических проектов «Большие вызовы»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6FB" w:rsidRPr="00762C49" w:rsidRDefault="001B16FB" w:rsidP="00762C49">
            <w:pPr>
              <w:pStyle w:val="a3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года </w:t>
            </w:r>
          </w:p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(по отдельному графику)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F33AA1" w:rsidP="00762C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8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Проведение мероприятий по профориентации обучающихся с инвалидностью и ограниченными возможностями здоровья, в </w:t>
            </w:r>
            <w:proofErr w:type="spell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т.ч</w:t>
            </w:r>
            <w:proofErr w:type="spellEnd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. регионального чемпионата «</w:t>
            </w:r>
            <w:proofErr w:type="spell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Абилимпикс</w:t>
            </w:r>
            <w:proofErr w:type="spellEnd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926263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114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Участие в Ярмарке образовательных услуг «Калейдоскоп профессий. Инклюзивное образование в системе среднего профессионального образования Мурманской области» для лиц с инвалидность и ограниченными возможностями здоровья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а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прель 2025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43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Функционирование психолого-педагогических профильных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МАОУ СОШ № 10</w:t>
            </w:r>
          </w:p>
        </w:tc>
      </w:tr>
      <w:tr w:rsidR="00672F75" w:rsidRPr="00762C49" w:rsidTr="00762C49">
        <w:trPr>
          <w:trHeight w:hRule="exact" w:val="8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Развитие сети профильных классов, создаваемых с привлечением работодателей, направленных на самоопределение и профессиональную ориентацию обучающихся</w:t>
            </w:r>
            <w:r w:rsidR="00926263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МОиНМО</w:t>
            </w:r>
            <w:proofErr w:type="spellEnd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, МОУО</w:t>
            </w:r>
          </w:p>
        </w:tc>
      </w:tr>
      <w:tr w:rsidR="00672F75" w:rsidRPr="00762C49" w:rsidTr="00762C49">
        <w:trPr>
          <w:trHeight w:hRule="exact" w:val="8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23.1.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926263" w:rsidP="00762C49">
            <w:pPr>
              <w:pStyle w:val="a3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762C49">
              <w:rPr>
                <w:rFonts w:ascii="Times New Roman" w:hAnsi="Times New Roman"/>
              </w:rPr>
              <w:t>-  с</w:t>
            </w:r>
            <w:r w:rsidR="004B10CF" w:rsidRPr="00762C49">
              <w:rPr>
                <w:rFonts w:ascii="Times New Roman" w:hAnsi="Times New Roman"/>
              </w:rPr>
              <w:t>етевой Проект опорная школа ОАО «РЖД» во взаимодействии с ПГУПС</w:t>
            </w:r>
            <w:r w:rsidR="004B10CF" w:rsidRPr="00762C49">
              <w:t xml:space="preserve"> </w:t>
            </w:r>
            <w:r w:rsidR="004B10CF" w:rsidRPr="00762C49">
              <w:rPr>
                <w:rFonts w:ascii="Times New Roman" w:hAnsi="Times New Roman"/>
              </w:rPr>
              <w:t xml:space="preserve">императора Александра </w:t>
            </w:r>
            <w:r w:rsidR="004B10CF" w:rsidRPr="00762C49">
              <w:rPr>
                <w:rFonts w:ascii="Times New Roman" w:hAnsi="Times New Roman"/>
                <w:lang w:val="en-US"/>
              </w:rPr>
              <w:t>I</w:t>
            </w:r>
            <w:r w:rsidR="00387101" w:rsidRPr="00762C49">
              <w:rPr>
                <w:rFonts w:ascii="Times New Roman" w:hAnsi="Times New Roman"/>
              </w:rPr>
              <w:t xml:space="preserve"> (функционирование железнодорожного класса)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МБОУ СОШ № 2</w:t>
            </w:r>
          </w:p>
        </w:tc>
      </w:tr>
      <w:tr w:rsidR="00672F75" w:rsidRPr="00762C49" w:rsidTr="00762C49">
        <w:trPr>
          <w:trHeight w:hRule="exact" w:val="28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23.2.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263" w:rsidRPr="00762C49" w:rsidRDefault="00926263" w:rsidP="00762C49">
            <w:pPr>
              <w:pStyle w:val="a3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- р</w:t>
            </w:r>
            <w:r w:rsidR="00043A4B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еализация проекта по созданию профильного класса – РУСАЛ-класса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МБОУ СОШ № 2</w:t>
            </w:r>
          </w:p>
        </w:tc>
      </w:tr>
      <w:tr w:rsidR="00672F75" w:rsidRPr="00762C49" w:rsidTr="00762C49">
        <w:trPr>
          <w:trHeight w:hRule="exact" w:val="71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Участие в днях  открытых дверей профессиональными образовательными организациями и организациями </w:t>
            </w:r>
            <w:proofErr w:type="gram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высшего</w:t>
            </w:r>
            <w:proofErr w:type="gramEnd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профессионального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57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Школьный </w:t>
            </w:r>
            <w:proofErr w:type="spell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профориентационный</w:t>
            </w:r>
            <w:proofErr w:type="spellEnd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марафон (беседы, дискуссии, мастер- классы, коммуникативные и деловые игры)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42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Профориентационный</w:t>
            </w:r>
            <w:proofErr w:type="spellEnd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навигатор «Куда пойти учиться»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926263" w:rsidP="00762C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57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Фотоконкурс «Мой выбор — моя профессия», «Моя мама/мой папа - профессионал»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41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Конкурс видеороликов «Профессия в </w:t>
            </w:r>
            <w:proofErr w:type="gram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кадре</w:t>
            </w:r>
            <w:proofErr w:type="gramEnd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6263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263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42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Тренинги личностного роста для обучающихся 8-11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58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Проведение профессиональных проб, мастер-классов, экскурсий на предприятия региона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8304D5" w:rsidRPr="00762C49" w:rsidTr="00762C49">
        <w:trPr>
          <w:trHeight w:hRule="exact" w:val="854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4D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4D5" w:rsidRPr="00762C49" w:rsidRDefault="008304D5" w:rsidP="00762C4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eastAsia="Calibri" w:hAnsi="Times New Roman" w:cs="Times New Roman"/>
              </w:rPr>
              <w:t>Сессии мобильного технопарка «</w:t>
            </w:r>
            <w:proofErr w:type="spellStart"/>
            <w:r w:rsidRPr="00762C49">
              <w:rPr>
                <w:rFonts w:ascii="Times New Roman" w:eastAsia="Calibri" w:hAnsi="Times New Roman" w:cs="Times New Roman"/>
              </w:rPr>
              <w:t>Кванториум</w:t>
            </w:r>
            <w:proofErr w:type="spellEnd"/>
            <w:r w:rsidRPr="00762C49">
              <w:rPr>
                <w:rFonts w:ascii="Times New Roman" w:eastAsia="Calibri" w:hAnsi="Times New Roman" w:cs="Times New Roman"/>
              </w:rPr>
              <w:t>» на территории муниципального образования Кандалакшский район в 2024-2025 учебном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4D5" w:rsidRPr="00762C49" w:rsidRDefault="008304D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28.10.2024 – 09.11.2024</w:t>
            </w:r>
          </w:p>
          <w:p w:rsidR="008304D5" w:rsidRPr="00762C49" w:rsidRDefault="008304D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10.02.2025 – 22.02.2025</w:t>
            </w:r>
          </w:p>
          <w:p w:rsidR="008304D5" w:rsidRPr="00762C49" w:rsidRDefault="008304D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05.05.2025 – 17.05.2025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D5" w:rsidRPr="00762C49" w:rsidRDefault="008304D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МАОУ СОШ № 3</w:t>
            </w:r>
          </w:p>
        </w:tc>
      </w:tr>
      <w:tr w:rsidR="008304D5" w:rsidRPr="00762C49" w:rsidTr="00762C49">
        <w:trPr>
          <w:trHeight w:hRule="exact" w:val="282"/>
          <w:jc w:val="center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4D5" w:rsidRPr="00762C49" w:rsidRDefault="008304D5" w:rsidP="00762C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4D5" w:rsidRPr="00762C49" w:rsidRDefault="008304D5" w:rsidP="00762C4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4D5" w:rsidRPr="00762C49" w:rsidRDefault="008304D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30.09.2024 – 12.10.2024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D5" w:rsidRPr="00762C49" w:rsidRDefault="008304D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МБОУ ООШ № 15</w:t>
            </w:r>
          </w:p>
        </w:tc>
      </w:tr>
      <w:tr w:rsidR="00672F75" w:rsidRPr="00762C49" w:rsidTr="00762C49">
        <w:trPr>
          <w:trHeight w:hRule="exact" w:val="72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Проведение экскурсий на предприятия Мурманской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CC2BCF" w:rsidP="00762C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672F75" w:rsidRPr="00762C49" w:rsidTr="00762C49">
        <w:trPr>
          <w:trHeight w:hRule="exact" w:val="69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Проведение интерактивных </w:t>
            </w:r>
            <w:proofErr w:type="spell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квизов</w:t>
            </w:r>
            <w:proofErr w:type="spellEnd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, </w:t>
            </w:r>
            <w:proofErr w:type="spell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квестов</w:t>
            </w:r>
            <w:proofErr w:type="spellEnd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, </w:t>
            </w:r>
            <w:proofErr w:type="spell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профориентационных</w:t>
            </w:r>
            <w:proofErr w:type="spellEnd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викторин/игр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84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BCF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Освещение приемной кампании на обучение по программам среднего профессионального обучения в Мурманской области в средствах массов</w:t>
            </w:r>
            <w:r w:rsidR="00CC2BCF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ой информации региона, в сети Интернет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и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юнь-декабрь 2025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CC2BCF" w:rsidP="00762C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Управление образования, образовательные организации</w:t>
            </w:r>
          </w:p>
        </w:tc>
      </w:tr>
      <w:tr w:rsidR="00672F75" w:rsidRPr="00762C49" w:rsidTr="00762C49">
        <w:trPr>
          <w:trHeight w:hRule="exact" w:val="5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Проведение уроков «Россия - мои горизонты»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5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Участие во всероссийском образовательном проекте «Урок цифры»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58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CC2BCF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Участие в  </w:t>
            </w:r>
            <w:proofErr w:type="gram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фестивале</w:t>
            </w:r>
            <w:proofErr w:type="gramEnd"/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профессий в рамках проекта «Билет в будущее»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декабрь 2024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CC2BCF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11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Проведение мероприятий, направленных на повышение правовой грамотности обучающихся по вопросам получения профессионального образования и трудоустройства (викторины, конкурсы, тренинги, деловые игры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55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Участие во Всероссийской ярмарке трудоустройства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BCF" w:rsidRPr="00762C49" w:rsidRDefault="001B16FB" w:rsidP="00762C49">
            <w:pPr>
              <w:pStyle w:val="a3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ноябрь 2024, </w:t>
            </w:r>
          </w:p>
          <w:p w:rsidR="00CC2BCF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а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прель 2025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CF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71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Организация встреч с представителями различных профессий «Успех в </w:t>
            </w:r>
            <w:proofErr w:type="gram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лицах</w:t>
            </w:r>
            <w:proofErr w:type="gramEnd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8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Проведение мероприятий, направленных на информирование обучающихся о способах обеспечения безопасности, в том числе информационной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52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Профориентационные</w:t>
            </w:r>
            <w:proofErr w:type="spellEnd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мероприятия «Мой путь в профессию», «Кем быть?»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BCF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CF" w:rsidRPr="00762C49" w:rsidRDefault="00672F75" w:rsidP="00762C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30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72F75" w:rsidP="00762C4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Профориентационное</w:t>
            </w:r>
            <w:proofErr w:type="spellEnd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мероприятие «Предпринимай!»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CC2BCF" w:rsidP="00762C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5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063AD4" w:rsidP="00762C4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Муниципальный</w:t>
            </w:r>
            <w:proofErr w:type="gramEnd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инженерный </w:t>
            </w:r>
            <w:proofErr w:type="spell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хакатон</w:t>
            </w:r>
            <w:proofErr w:type="spellEnd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«</w:t>
            </w:r>
            <w:proofErr w:type="spellStart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РобоКанд</w:t>
            </w:r>
            <w:proofErr w:type="spellEnd"/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» по направлениям «Робототехника», «</w:t>
            </w: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  <w:lang w:val="en-US"/>
              </w:rPr>
              <w:t>IT</w:t>
            </w: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-технологии»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063AD4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октябрь 2024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BCF" w:rsidRPr="00762C49" w:rsidRDefault="00063AD4" w:rsidP="00762C49">
            <w:pPr>
              <w:pStyle w:val="a3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МАУДО ДЮЦ «Ровесник»</w:t>
            </w:r>
            <w:r w:rsidR="00CC2BCF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, </w:t>
            </w:r>
          </w:p>
          <w:p w:rsidR="00672F75" w:rsidRPr="00762C49" w:rsidRDefault="00CC2BCF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672F75" w:rsidRPr="00762C49" w:rsidTr="00762C49">
        <w:trPr>
          <w:trHeight w:hRule="exact" w:val="29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653259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CC2BCF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Участие в 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  <w:lang w:val="en-US" w:eastAsia="en-US" w:bidi="en-US"/>
              </w:rPr>
              <w:t>IT</w:t>
            </w: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-форуме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«Точки пересечения»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F75" w:rsidRPr="00762C49" w:rsidRDefault="001B16FB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в</w:t>
            </w:r>
            <w:r w:rsidR="00672F75"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F75" w:rsidRPr="00762C49" w:rsidRDefault="00CC2BCF" w:rsidP="00762C49">
            <w:pPr>
              <w:pStyle w:val="a3"/>
              <w:rPr>
                <w:rFonts w:ascii="Times New Roman" w:hAnsi="Times New Roman" w:cs="Times New Roman"/>
              </w:rPr>
            </w:pPr>
            <w:r w:rsidRPr="00762C49">
              <w:rPr>
                <w:rStyle w:val="213pt"/>
                <w:rFonts w:eastAsia="Arial Unicode MS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</w:tbl>
    <w:p w:rsidR="005C5408" w:rsidRPr="00762C49" w:rsidRDefault="005C5408" w:rsidP="00762C49">
      <w:pPr>
        <w:framePr w:w="14933" w:wrap="notBeside" w:vAnchor="text" w:hAnchor="text" w:xAlign="center" w:y="1"/>
      </w:pPr>
    </w:p>
    <w:p w:rsidR="00DB169B" w:rsidRPr="00FA4771" w:rsidRDefault="00DB169B" w:rsidP="00762C49">
      <w:pPr>
        <w:pStyle w:val="a3"/>
        <w:rPr>
          <w:rFonts w:ascii="Times New Roman" w:hAnsi="Times New Roman" w:cs="Times New Roman"/>
        </w:rPr>
      </w:pPr>
    </w:p>
    <w:sectPr w:rsidR="00DB169B" w:rsidRPr="00FA4771" w:rsidSect="00CF5B9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2B06"/>
    <w:multiLevelType w:val="multilevel"/>
    <w:tmpl w:val="66E605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AF4668"/>
    <w:multiLevelType w:val="multilevel"/>
    <w:tmpl w:val="AF362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0B"/>
    <w:rsid w:val="00043A4B"/>
    <w:rsid w:val="00063AD4"/>
    <w:rsid w:val="001B16FB"/>
    <w:rsid w:val="002257C0"/>
    <w:rsid w:val="00255D3C"/>
    <w:rsid w:val="00256E3B"/>
    <w:rsid w:val="002F6B7D"/>
    <w:rsid w:val="00322CF3"/>
    <w:rsid w:val="00387101"/>
    <w:rsid w:val="00443D96"/>
    <w:rsid w:val="004B10CF"/>
    <w:rsid w:val="005C080B"/>
    <w:rsid w:val="005C5408"/>
    <w:rsid w:val="00653259"/>
    <w:rsid w:val="00672F75"/>
    <w:rsid w:val="00762C49"/>
    <w:rsid w:val="00790CEA"/>
    <w:rsid w:val="008304D5"/>
    <w:rsid w:val="008D46C4"/>
    <w:rsid w:val="009175E1"/>
    <w:rsid w:val="00926263"/>
    <w:rsid w:val="009B1064"/>
    <w:rsid w:val="009B5CDA"/>
    <w:rsid w:val="00A214DD"/>
    <w:rsid w:val="00A26605"/>
    <w:rsid w:val="00B4206C"/>
    <w:rsid w:val="00B46203"/>
    <w:rsid w:val="00C02954"/>
    <w:rsid w:val="00C5195F"/>
    <w:rsid w:val="00CC2BCF"/>
    <w:rsid w:val="00CF5B94"/>
    <w:rsid w:val="00D202D0"/>
    <w:rsid w:val="00DB169B"/>
    <w:rsid w:val="00EF6168"/>
    <w:rsid w:val="00F178B3"/>
    <w:rsid w:val="00F33AA1"/>
    <w:rsid w:val="00F84E83"/>
    <w:rsid w:val="00FA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4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C54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C540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3pt">
    <w:name w:val="Основной текст (2) + 13 pt;Не полужирный"/>
    <w:basedOn w:val="21"/>
    <w:rsid w:val="005C54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1"/>
    <w:rsid w:val="005C54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Narrow95pt">
    <w:name w:val="Основной текст (2) + Arial Narrow;9;5 pt"/>
    <w:basedOn w:val="21"/>
    <w:rsid w:val="005C540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6pt0pt">
    <w:name w:val="Основной текст (2) + 16 pt;Не полужирный;Интервал 0 pt"/>
    <w:basedOn w:val="21"/>
    <w:rsid w:val="005C5408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Не полужирный"/>
    <w:basedOn w:val="21"/>
    <w:rsid w:val="005C54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Constantia16pt0pt">
    <w:name w:val="Основной текст (2) + Constantia;16 pt;Не полужирный;Интервал 0 pt"/>
    <w:basedOn w:val="21"/>
    <w:rsid w:val="005C5408"/>
    <w:rPr>
      <w:rFonts w:ascii="Constantia" w:eastAsia="Constantia" w:hAnsi="Constantia" w:cs="Constantia"/>
      <w:b/>
      <w:b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Constantia18pt-1pt">
    <w:name w:val="Основной текст (2) + Constantia;18 pt;Не полужирный;Интервал -1 pt"/>
    <w:basedOn w:val="21"/>
    <w:rsid w:val="005C5408"/>
    <w:rPr>
      <w:rFonts w:ascii="Constantia" w:eastAsia="Constantia" w:hAnsi="Constantia" w:cs="Constantia"/>
      <w:b/>
      <w:bCs/>
      <w:color w:val="000000"/>
      <w:spacing w:val="-2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5C5408"/>
    <w:pPr>
      <w:shd w:val="clear" w:color="auto" w:fill="FFFFFF"/>
      <w:spacing w:before="9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5C5408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styleId="a3">
    <w:name w:val="No Spacing"/>
    <w:uiPriority w:val="1"/>
    <w:qFormat/>
    <w:rsid w:val="00FA47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62C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C49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4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5C54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C540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3pt">
    <w:name w:val="Основной текст (2) + 13 pt;Не полужирный"/>
    <w:basedOn w:val="21"/>
    <w:rsid w:val="005C54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1"/>
    <w:rsid w:val="005C54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ArialNarrow95pt">
    <w:name w:val="Основной текст (2) + Arial Narrow;9;5 pt"/>
    <w:basedOn w:val="21"/>
    <w:rsid w:val="005C540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6pt0pt">
    <w:name w:val="Основной текст (2) + 16 pt;Не полужирный;Интервал 0 pt"/>
    <w:basedOn w:val="21"/>
    <w:rsid w:val="005C5408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Не полужирный"/>
    <w:basedOn w:val="21"/>
    <w:rsid w:val="005C54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Constantia16pt0pt">
    <w:name w:val="Основной текст (2) + Constantia;16 pt;Не полужирный;Интервал 0 pt"/>
    <w:basedOn w:val="21"/>
    <w:rsid w:val="005C5408"/>
    <w:rPr>
      <w:rFonts w:ascii="Constantia" w:eastAsia="Constantia" w:hAnsi="Constantia" w:cs="Constantia"/>
      <w:b/>
      <w:b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Constantia18pt-1pt">
    <w:name w:val="Основной текст (2) + Constantia;18 pt;Не полужирный;Интервал -1 pt"/>
    <w:basedOn w:val="21"/>
    <w:rsid w:val="005C5408"/>
    <w:rPr>
      <w:rFonts w:ascii="Constantia" w:eastAsia="Constantia" w:hAnsi="Constantia" w:cs="Constantia"/>
      <w:b/>
      <w:bCs/>
      <w:color w:val="000000"/>
      <w:spacing w:val="-2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5C5408"/>
    <w:pPr>
      <w:shd w:val="clear" w:color="auto" w:fill="FFFFFF"/>
      <w:spacing w:before="9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5C5408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styleId="a3">
    <w:name w:val="No Spacing"/>
    <w:uiPriority w:val="1"/>
    <w:qFormat/>
    <w:rsid w:val="00FA47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62C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C49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Иванова</dc:creator>
  <cp:keywords/>
  <dc:description/>
  <cp:lastModifiedBy>Пользователь Windows</cp:lastModifiedBy>
  <cp:revision>37</cp:revision>
  <cp:lastPrinted>2024-09-20T06:51:00Z</cp:lastPrinted>
  <dcterms:created xsi:type="dcterms:W3CDTF">2024-09-16T12:51:00Z</dcterms:created>
  <dcterms:modified xsi:type="dcterms:W3CDTF">2024-09-20T06:51:00Z</dcterms:modified>
</cp:coreProperties>
</file>