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F" w:rsidRPr="00582F1F" w:rsidRDefault="00582F1F" w:rsidP="007A3AE5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582F1F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Техника: От общего к частному (ОКЧ).</w:t>
      </w:r>
    </w:p>
    <w:p w:rsidR="00582F1F" w:rsidRPr="00582F1F" w:rsidRDefault="00582F1F" w:rsidP="00582F1F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/>
          <w:noProof/>
          <w:color w:val="2288BB"/>
          <w:sz w:val="23"/>
          <w:szCs w:val="23"/>
          <w:lang w:eastAsia="ru-RU"/>
        </w:rPr>
        <w:drawing>
          <wp:inline distT="0" distB="0" distL="0" distR="0">
            <wp:extent cx="6096000" cy="4038600"/>
            <wp:effectExtent l="19050" t="0" r="0" b="0"/>
            <wp:docPr id="1" name="Рисунок 1" descr="http://4.bp.blogspot.com/-3AVv0yE6CRg/UMSBUgjXMKI/AAAAAAAAOBQ/WAVS8TVO7YE/s640/iStock_000001852501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3AVv0yE6CRg/UMSBUgjXMKI/AAAAAAAAOBQ/WAVS8TVO7YE/s640/iStock_000001852501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 xml:space="preserve">Вы когда-нибудь пробовали говорить только фактами с указанием источника? Я заметил, что 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большинство людей очень любит набивать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свою речь фразами, которые не относятся к чему-то конкретно. Самый яркий пример этих выражений вы найдете в комментариях к любому фильму, на горячей дискуссии или в описании какого-либо продукта.</w:t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Это выглядит примерно так: «Это лучший фильм» или «Все знают что ... » или «Каждый хочет быть... ».</w:t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Теперь представьте, что вы стали говорить только фактами с указанием источника. Это значит, что вы больше не можете сказать «Она красивая» или «Трава зеленая ». Вместо этого придется сказать «Я считаю её красивой » и «Сегодня в саду я видел зеленую траву ». Давайте разберемся, что же дает эта техника?</w:t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</w:r>
      <w:bookmarkStart w:id="0" w:name="more"/>
      <w:bookmarkEnd w:id="0"/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t>1. Все мнения предстают под видом фактов.</w:t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 xml:space="preserve">Сравните сами «Моцарт - великий композитор », или «Это </w:t>
      </w:r>
      <w:proofErr w:type="spell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дурацкая</w:t>
      </w:r>
      <w:proofErr w:type="spell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идея ». Это пример мнений 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в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фактов-абсолютов, чего-то нерушимого и монументального. Но это не факт. Ведь это просто мнение, и в технике ОКЧ (Общее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К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Частному) это будет выглядеть так: «Я считаю Моцарта </w:t>
      </w:r>
      <w:proofErr w:type="spell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велким</w:t>
      </w:r>
      <w:proofErr w:type="spell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композитором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. », «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Мне эта идея не нравится ».</w:t>
      </w:r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t>2. Повышается точность высказывания.</w:t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lastRenderedPageBreak/>
        <w:br/>
        <w:t xml:space="preserve">Техника ОКЧ позволяет </w:t>
      </w:r>
      <w:proofErr w:type="spell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добится</w:t>
      </w:r>
      <w:proofErr w:type="spell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лучшей детализации высказывания. Вместо: «Это будет стоить нам слишком дорого », получим: «Нам придется вложить 30 000 каждый ежемесячно на протяжении пяти лет». У каждого свое понимание общих слов: дорого, много, мало, 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хороший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, плохой... и это часто приводит к </w:t>
      </w:r>
      <w:proofErr w:type="spell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недорозумениям</w:t>
      </w:r>
      <w:proofErr w:type="spell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и излишним спорам.</w:t>
      </w:r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t>3. Сразу виден источник информации.</w:t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Рассмотрим фразу «Земля круглая ». Звучит нерушимо и не нуждается в доказательствах, не так ли? Да, это так, так же как фраза «Земля плоская », которая была такой же фундаментальной всего сто лет назад.</w:t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В технике ОКЧ это будет выглядеть так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: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 «Земля выглядит 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круглой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если смотреть на неё из космоса ».</w:t>
      </w:r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t>4. Позволяет избежать излишних суждений.</w:t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Иногда обобщения пришивают лишние ярлыки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: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 «Коля - </w:t>
      </w:r>
      <w:proofErr w:type="spell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байкер</w:t>
      </w:r>
      <w:proofErr w:type="spell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 » или «Коля ездит на мотоцикле ». Второе утверждение более точное и не порождает излишних стереотипов. Это может помочь даже при разговоре с самим собой. «Я свинья! », попробуйте изменить её до факта: «Во время еды я испачкал скатерть » или «Я съел в два раза больше чем обычно ».</w:t>
      </w:r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t>5. Указывает ответственного.</w:t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 xml:space="preserve">При работе в команде очень заманчиво выглядит идея размазывать ответственность по всем и не по кому в итоге. Теперь это не прокатит, фраза «Мы допустили ошибку » превратится 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в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 «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Андрей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сделал не верно ... » или даже в таком виде «Кто-то сделал ошибку ».</w:t>
      </w:r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t>6. Делает речь более красивой.</w:t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«Красивый цветок » станет «Роза обладает бутонами, которые вызывают у меня восхищение ».</w:t>
      </w:r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t>7. Это стимулирует диалог и может обезопасить докладчика.</w:t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«Вы точно знаете как правильно поступить ? »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.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Вот что ответить на этот вопрос? А если уверен, но потом окажется что был не прав? Не лучше ли вместо обычного "да" сказать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: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 «Мне нравится думать, что я поступаю абсолютно верно ». И это будет правдой, с тем набором информации, которая имеется у вас на данный момент.</w:t>
      </w:r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t>8. Стимулирует творчество.</w:t>
      </w:r>
    </w:p>
    <w:p w:rsidR="00582F1F" w:rsidRPr="00582F1F" w:rsidRDefault="00582F1F" w:rsidP="00582F1F">
      <w:pPr>
        <w:shd w:val="clear" w:color="auto" w:fill="FFFFFF"/>
        <w:spacing w:after="24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Используя эту технику можно стимулировать поиск новых решений. Вместо «Нет решения », лучше говорить «Я не нашел ни одного решения (пока) », или «Да они все тупые » — «Они могут не захотеть использовать наш продукт не смотря на то, что он дешевле ».</w:t>
      </w:r>
    </w:p>
    <w:p w:rsidR="00582F1F" w:rsidRPr="00582F1F" w:rsidRDefault="00582F1F" w:rsidP="00582F1F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</w:pPr>
      <w:r w:rsidRPr="00582F1F">
        <w:rPr>
          <w:rFonts w:ascii="Verdana" w:eastAsia="Times New Roman" w:hAnsi="Verdana"/>
          <w:b/>
          <w:bCs/>
          <w:color w:val="444444"/>
          <w:sz w:val="27"/>
          <w:szCs w:val="27"/>
          <w:lang w:eastAsia="ru-RU"/>
        </w:rPr>
        <w:lastRenderedPageBreak/>
        <w:t>9. Отличная тренировка для вашего мышления.</w:t>
      </w:r>
    </w:p>
    <w:p w:rsidR="00582F1F" w:rsidRPr="00582F1F" w:rsidRDefault="00582F1F" w:rsidP="00582F1F">
      <w:pPr>
        <w:shd w:val="clear" w:color="auto" w:fill="FFFFFF"/>
        <w:spacing w:after="0" w:line="240" w:lineRule="auto"/>
        <w:rPr>
          <w:rFonts w:ascii="Verdana" w:eastAsia="Times New Roman" w:hAnsi="Verdana"/>
          <w:color w:val="444444"/>
          <w:sz w:val="23"/>
          <w:szCs w:val="23"/>
          <w:lang w:eastAsia="ru-RU"/>
        </w:rPr>
      </w:pP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>Это похоже на изучение нового языка, очень сложно отказаться от шаблонных фраз, которые вы использовали годами, а еще сложнее научится их заменять в речах политиков, порой находишь даже тайный смысл. Один коммунист как-то сказал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: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 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«Мы развалили СССР и теперь расплачиваемся за ошибки »... хм, попробуйте изменить его фразу в технике ОКЧ :)</w:t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</w:r>
      <w:r w:rsidRPr="00582F1F">
        <w:rPr>
          <w:rFonts w:ascii="Verdana" w:eastAsia="Times New Roman" w:hAnsi="Verdana"/>
          <w:b/>
          <w:bCs/>
          <w:color w:val="444444"/>
          <w:sz w:val="23"/>
          <w:szCs w:val="23"/>
          <w:lang w:eastAsia="ru-RU"/>
        </w:rPr>
        <w:t>Предостережение.</w:t>
      </w:r>
      <w:proofErr w:type="gramEnd"/>
      <w:r w:rsidRPr="00582F1F">
        <w:rPr>
          <w:rFonts w:ascii="Verdana" w:eastAsia="Times New Roman" w:hAnsi="Verdana"/>
          <w:b/>
          <w:bCs/>
          <w:color w:val="444444"/>
          <w:sz w:val="23"/>
          <w:szCs w:val="23"/>
          <w:lang w:eastAsia="ru-RU"/>
        </w:rPr>
        <w:t> </w:t>
      </w:r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br/>
        <w:t xml:space="preserve">Просьба обойтись без максимализма и фанатизма в использовании техники. Все хорошо в меру, которую лучше почувствовать на собственном опыте. </w:t>
      </w:r>
      <w:proofErr w:type="gramStart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>Безусловно</w:t>
      </w:r>
      <w:proofErr w:type="gramEnd"/>
      <w:r w:rsidRPr="00582F1F">
        <w:rPr>
          <w:rFonts w:ascii="Verdana" w:eastAsia="Times New Roman" w:hAnsi="Verdana"/>
          <w:color w:val="444444"/>
          <w:sz w:val="23"/>
          <w:szCs w:val="23"/>
          <w:lang w:eastAsia="ru-RU"/>
        </w:rPr>
        <w:t xml:space="preserve"> у данной техники есть и недостатки и она не является панацеей от всех проблем, так же, как мне известно, нет одного лекарства на все случаи жизни.</w:t>
      </w:r>
    </w:p>
    <w:p w:rsidR="00033DDC" w:rsidRDefault="00033DDC"/>
    <w:sectPr w:rsidR="00033DDC" w:rsidSect="0003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1F"/>
    <w:rsid w:val="00033DDC"/>
    <w:rsid w:val="00235E10"/>
    <w:rsid w:val="0029502E"/>
    <w:rsid w:val="00582F1F"/>
    <w:rsid w:val="007A3AE5"/>
    <w:rsid w:val="00C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DC"/>
  </w:style>
  <w:style w:type="paragraph" w:styleId="3">
    <w:name w:val="heading 3"/>
    <w:basedOn w:val="a"/>
    <w:link w:val="30"/>
    <w:uiPriority w:val="9"/>
    <w:qFormat/>
    <w:rsid w:val="0058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F1F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3AVv0yE6CRg/UMSBUgjXMKI/AAAAAAAAOBQ/WAVS8TVO7YE/s1600/iStock_000001852501Smal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2016-12-20T12:41:00Z</dcterms:created>
  <dcterms:modified xsi:type="dcterms:W3CDTF">2016-12-20T12:43:00Z</dcterms:modified>
</cp:coreProperties>
</file>