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226" w:rsidRPr="002D58BD" w:rsidRDefault="006B7226" w:rsidP="006B722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Воробьева Т.С.</w:t>
      </w:r>
    </w:p>
    <w:p w:rsidR="006B7226" w:rsidRPr="002D58BD" w:rsidRDefault="006B7226" w:rsidP="006B722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Лабораторные </w:t>
      </w:r>
      <w:r w:rsidRPr="002D58BD">
        <w:rPr>
          <w:rFonts w:ascii="Times New Roman" w:hAnsi="Times New Roman"/>
          <w:b/>
          <w:sz w:val="24"/>
          <w:szCs w:val="24"/>
        </w:rPr>
        <w:t xml:space="preserve">работы по </w:t>
      </w:r>
      <w:r>
        <w:rPr>
          <w:rFonts w:ascii="Times New Roman" w:hAnsi="Times New Roman"/>
          <w:b/>
          <w:sz w:val="24"/>
          <w:szCs w:val="24"/>
        </w:rPr>
        <w:t>биологии</w:t>
      </w:r>
    </w:p>
    <w:p w:rsidR="006B7226" w:rsidRPr="002D58BD" w:rsidRDefault="006B7226" w:rsidP="006B722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 </w:t>
      </w:r>
      <w:r w:rsidRPr="002D58BD">
        <w:rPr>
          <w:rFonts w:ascii="Times New Roman" w:hAnsi="Times New Roman"/>
          <w:b/>
          <w:sz w:val="24"/>
          <w:szCs w:val="24"/>
        </w:rPr>
        <w:t>класс</w:t>
      </w:r>
      <w:bookmarkStart w:id="0" w:name="_GoBack"/>
      <w:bookmarkEnd w:id="0"/>
    </w:p>
    <w:p w:rsidR="006B7226" w:rsidRPr="002D58BD" w:rsidRDefault="006B7226" w:rsidP="006B7226">
      <w:pPr>
        <w:jc w:val="center"/>
        <w:rPr>
          <w:rFonts w:ascii="Times New Roman" w:hAnsi="Times New Roman"/>
          <w:b/>
          <w:sz w:val="24"/>
          <w:szCs w:val="24"/>
        </w:rPr>
      </w:pPr>
      <w:r w:rsidRPr="002D58BD">
        <w:rPr>
          <w:rFonts w:ascii="Times New Roman" w:hAnsi="Times New Roman"/>
          <w:b/>
          <w:sz w:val="24"/>
          <w:szCs w:val="24"/>
        </w:rPr>
        <w:t>Кандалакша, 2020</w:t>
      </w:r>
    </w:p>
    <w:sdt>
      <w:sdtPr>
        <w:id w:val="91081957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010223" w:rsidRPr="00010223" w:rsidRDefault="00010223">
          <w:pPr>
            <w:pStyle w:val="a8"/>
            <w:rPr>
              <w:rFonts w:ascii="Times New Roman" w:hAnsi="Times New Roman" w:cs="Times New Roman"/>
              <w:sz w:val="24"/>
              <w:szCs w:val="24"/>
            </w:rPr>
          </w:pPr>
          <w:r w:rsidRPr="00010223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010223" w:rsidRPr="00010223" w:rsidRDefault="0001022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1022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1022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1022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2512718" w:history="1">
            <w:r w:rsidRPr="00010223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</w:rPr>
              <w:t>Практическая (лабораторная) работа №1</w:t>
            </w:r>
            <w:r w:rsidRPr="00010223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 «Изучение клеток растений, животных, грибов, бактерий на готовых микропрепаратах»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_Toc42512718 \h </w:instrTex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10223" w:rsidRPr="00010223" w:rsidRDefault="0001022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2512719" w:history="1">
            <w:r w:rsidRPr="00010223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</w:rPr>
              <w:t>Практическая (лабораторная) работа №2</w:t>
            </w:r>
            <w:r w:rsidRPr="00010223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 «Выявление изменчивости у растений»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_Toc42512719 \h </w:instrTex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10223" w:rsidRPr="00010223" w:rsidRDefault="0001022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2512720" w:history="1">
            <w:r w:rsidRPr="00010223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</w:rPr>
              <w:t>Практическая (лабораторная) работа №3</w:t>
            </w:r>
            <w:r w:rsidRPr="00010223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 «Составление родословных»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_Toc42512720 \h </w:instrTex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10223" w:rsidRPr="00010223" w:rsidRDefault="0001022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2512721" w:history="1">
            <w:r w:rsidRPr="00010223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</w:rPr>
              <w:t>Практическая (лабораторная) работа №4</w:t>
            </w:r>
            <w:r w:rsidRPr="00010223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  «Выявление приспособлений у организмов к среде обитания»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_Toc42512721 \h </w:instrTex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10223" w:rsidRPr="00010223" w:rsidRDefault="0001022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2512722" w:history="1">
            <w:r w:rsidRPr="00010223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</w:rPr>
              <w:t>Практическая (лабораторная) работа №5</w:t>
            </w:r>
            <w:r w:rsidRPr="00010223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 «Описание экологической ниши организма»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_Toc42512722 \h </w:instrTex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10223" w:rsidRPr="00010223" w:rsidRDefault="0001022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2512723" w:history="1">
            <w:r w:rsidRPr="00010223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</w:rPr>
              <w:t>Практическая (лабораторная) работа №6</w:t>
            </w:r>
            <w:r w:rsidRPr="00010223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 «Выявление типов взаимодействия популяций разных видов в экосистеме»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_Toc42512723 \h </w:instrTex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10223" w:rsidRPr="00010223" w:rsidRDefault="0001022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2512724" w:history="1">
            <w:r w:rsidRPr="00010223">
              <w:rPr>
                <w:rStyle w:val="a9"/>
                <w:rFonts w:ascii="Times New Roman" w:hAnsi="Times New Roman" w:cs="Times New Roman"/>
                <w:b/>
                <w:noProof/>
                <w:sz w:val="24"/>
                <w:szCs w:val="24"/>
              </w:rPr>
              <w:t>Практическая (лабораторная) работа №7</w:t>
            </w:r>
            <w:r w:rsidRPr="00010223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 «Составление схем цепей питания аквариума и естественного водоема»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_Toc42512724 \h </w:instrTex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01022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10223" w:rsidRDefault="00010223">
          <w:r w:rsidRPr="0001022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6B7226" w:rsidRDefault="006B7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311C" w:rsidRPr="00010223" w:rsidRDefault="004E25BD" w:rsidP="00010223">
      <w:pPr>
        <w:pStyle w:val="1"/>
        <w:jc w:val="center"/>
        <w:rPr>
          <w:sz w:val="28"/>
        </w:rPr>
      </w:pPr>
      <w:bookmarkStart w:id="1" w:name="_Toc42512718"/>
      <w:r w:rsidRPr="00010223">
        <w:rPr>
          <w:sz w:val="28"/>
        </w:rPr>
        <w:lastRenderedPageBreak/>
        <w:t>Практическая (лабораторная) работа №</w:t>
      </w:r>
      <w:r w:rsidR="0021311C" w:rsidRPr="00010223">
        <w:rPr>
          <w:sz w:val="28"/>
        </w:rPr>
        <w:t>1</w:t>
      </w:r>
      <w:r w:rsidR="00010223" w:rsidRPr="00010223">
        <w:rPr>
          <w:sz w:val="28"/>
        </w:rPr>
        <w:t xml:space="preserve"> </w:t>
      </w:r>
      <w:r w:rsidR="0021311C" w:rsidRPr="00010223">
        <w:rPr>
          <w:sz w:val="28"/>
        </w:rPr>
        <w:t>«Изучение клеток растений, животных, грибов, бактерий на готовых микропрепаратах»</w:t>
      </w:r>
      <w:bookmarkEnd w:id="1"/>
    </w:p>
    <w:p w:rsidR="0021311C" w:rsidRPr="007A4712" w:rsidRDefault="0021311C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4712">
        <w:rPr>
          <w:rFonts w:ascii="Times New Roman" w:hAnsi="Times New Roman" w:cs="Times New Roman"/>
          <w:b/>
          <w:sz w:val="24"/>
          <w:szCs w:val="24"/>
        </w:rPr>
        <w:t>Проблемный вопрос:</w:t>
      </w:r>
    </w:p>
    <w:p w:rsidR="0021311C" w:rsidRPr="007A4712" w:rsidRDefault="0021311C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 Для определения царства живой природы достаточно одной клетки?</w:t>
      </w:r>
    </w:p>
    <w:p w:rsidR="0021311C" w:rsidRPr="007A4712" w:rsidRDefault="0021311C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7A4712">
        <w:rPr>
          <w:rFonts w:ascii="Times New Roman" w:hAnsi="Times New Roman" w:cs="Times New Roman"/>
          <w:sz w:val="24"/>
          <w:szCs w:val="24"/>
        </w:rPr>
        <w:t xml:space="preserve"> рисунки и графическое изображение клеток растений, животных, грибов и бактерий. Готовые микропрепараты. </w:t>
      </w: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4712">
        <w:rPr>
          <w:rFonts w:ascii="Times New Roman" w:hAnsi="Times New Roman" w:cs="Times New Roman"/>
          <w:b/>
          <w:sz w:val="24"/>
          <w:szCs w:val="24"/>
        </w:rPr>
        <w:t xml:space="preserve">Инструктивная карта (для </w:t>
      </w:r>
      <w:proofErr w:type="gramStart"/>
      <w:r w:rsidRPr="007A471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A4712">
        <w:rPr>
          <w:rFonts w:ascii="Times New Roman" w:hAnsi="Times New Roman" w:cs="Times New Roman"/>
          <w:b/>
          <w:sz w:val="24"/>
          <w:szCs w:val="24"/>
        </w:rPr>
        <w:t>).</w:t>
      </w:r>
    </w:p>
    <w:p w:rsidR="0021311C" w:rsidRPr="007A4712" w:rsidRDefault="0021311C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Рассмотрите фотографии микропрепаратов</w:t>
      </w:r>
    </w:p>
    <w:p w:rsidR="0021311C" w:rsidRPr="007A4712" w:rsidRDefault="0021311C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Пользуясь графическими изображениями, рисунками определите, какие органоиды характерны для данных клеток. Для этого в соответствующих колонках поставьте знак «+» или «</w:t>
      </w:r>
      <w:proofErr w:type="gramStart"/>
      <w:r w:rsidRPr="007A4712">
        <w:rPr>
          <w:rFonts w:ascii="Times New Roman" w:hAnsi="Times New Roman" w:cs="Times New Roman"/>
          <w:sz w:val="24"/>
          <w:szCs w:val="24"/>
        </w:rPr>
        <w:t>-»</w:t>
      </w:r>
      <w:proofErr w:type="gramEnd"/>
      <w:r w:rsidRPr="007A4712">
        <w:rPr>
          <w:rFonts w:ascii="Times New Roman" w:hAnsi="Times New Roman" w:cs="Times New Roman"/>
          <w:sz w:val="24"/>
          <w:szCs w:val="24"/>
        </w:rPr>
        <w:t>.</w:t>
      </w:r>
    </w:p>
    <w:p w:rsidR="0021311C" w:rsidRPr="007A4712" w:rsidRDefault="0021311C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79"/>
        <w:gridCol w:w="1806"/>
        <w:gridCol w:w="1806"/>
        <w:gridCol w:w="1939"/>
      </w:tblGrid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Органоиды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Животная клетка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Растительная клетка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Бактериальная клетка</w:t>
            </w: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Клеточная стенка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Клеточная мембрана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ЭПС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Рибосомы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Лизосомы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Митохондрии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Пластиды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Гольджи</w:t>
            </w:r>
            <w:proofErr w:type="spellEnd"/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Центриоли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11C" w:rsidRPr="007A4712" w:rsidTr="0021311C"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Вакуоль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1C" w:rsidRPr="007A4712" w:rsidRDefault="0021311C" w:rsidP="007A47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311C" w:rsidRPr="007A4712" w:rsidRDefault="0021311C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311C" w:rsidRPr="007A4712" w:rsidRDefault="0021311C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3. С помощью микроскопа рассмотрите готовые микропрепараты.</w:t>
      </w:r>
    </w:p>
    <w:p w:rsidR="0021311C" w:rsidRPr="007A4712" w:rsidRDefault="0021311C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4. В таблице </w:t>
      </w:r>
      <w:r w:rsidR="003072C0" w:rsidRPr="007A4712">
        <w:rPr>
          <w:rFonts w:ascii="Times New Roman" w:hAnsi="Times New Roman" w:cs="Times New Roman"/>
          <w:sz w:val="24"/>
          <w:szCs w:val="24"/>
        </w:rPr>
        <w:t>выделите графы соответствующие органоидам к</w:t>
      </w:r>
      <w:r w:rsidRPr="007A4712">
        <w:rPr>
          <w:rFonts w:ascii="Times New Roman" w:hAnsi="Times New Roman" w:cs="Times New Roman"/>
          <w:sz w:val="24"/>
          <w:szCs w:val="24"/>
        </w:rPr>
        <w:t>леток, видимы</w:t>
      </w:r>
      <w:r w:rsidR="003072C0" w:rsidRPr="007A4712">
        <w:rPr>
          <w:rFonts w:ascii="Times New Roman" w:hAnsi="Times New Roman" w:cs="Times New Roman"/>
          <w:sz w:val="24"/>
          <w:szCs w:val="24"/>
        </w:rPr>
        <w:t>х</w:t>
      </w:r>
      <w:r w:rsidRPr="007A4712">
        <w:rPr>
          <w:rFonts w:ascii="Times New Roman" w:hAnsi="Times New Roman" w:cs="Times New Roman"/>
          <w:sz w:val="24"/>
          <w:szCs w:val="24"/>
        </w:rPr>
        <w:t xml:space="preserve"> в школьный микроскоп.</w:t>
      </w:r>
    </w:p>
    <w:p w:rsidR="003072C0" w:rsidRPr="007A4712" w:rsidRDefault="003072C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5.  Сделайте вывод. Запишите отличительные признаки клеток. </w:t>
      </w:r>
    </w:p>
    <w:p w:rsidR="003072C0" w:rsidRPr="007A4712" w:rsidRDefault="004E25BD" w:rsidP="00010223">
      <w:pPr>
        <w:pStyle w:val="1"/>
        <w:jc w:val="center"/>
      </w:pPr>
      <w:bookmarkStart w:id="2" w:name="_Toc42512719"/>
      <w:r w:rsidRPr="00010223">
        <w:rPr>
          <w:sz w:val="28"/>
        </w:rPr>
        <w:lastRenderedPageBreak/>
        <w:t>Практическая (лабораторная) работа №</w:t>
      </w:r>
      <w:r w:rsidR="003072C0" w:rsidRPr="00010223">
        <w:rPr>
          <w:sz w:val="28"/>
        </w:rPr>
        <w:t>2</w:t>
      </w:r>
      <w:r w:rsidR="00010223" w:rsidRPr="00010223">
        <w:rPr>
          <w:sz w:val="28"/>
        </w:rPr>
        <w:t xml:space="preserve"> </w:t>
      </w:r>
      <w:r w:rsidR="003072C0" w:rsidRPr="00010223">
        <w:rPr>
          <w:sz w:val="28"/>
        </w:rPr>
        <w:t>«Выявление изменчивости у растений»</w:t>
      </w:r>
      <w:bookmarkEnd w:id="2"/>
    </w:p>
    <w:p w:rsidR="003072C0" w:rsidRDefault="00182031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b/>
          <w:sz w:val="24"/>
          <w:szCs w:val="24"/>
        </w:rPr>
        <w:t>Проблемный вопрос:</w:t>
      </w:r>
      <w:r w:rsidRPr="007A4712">
        <w:rPr>
          <w:rFonts w:ascii="Times New Roman" w:hAnsi="Times New Roman" w:cs="Times New Roman"/>
          <w:sz w:val="24"/>
          <w:szCs w:val="24"/>
        </w:rPr>
        <w:t xml:space="preserve"> Почему в природе нет идентичных организмов?</w:t>
      </w: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Инструктивная карта (для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072C0" w:rsidRPr="007A4712" w:rsidRDefault="003072C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7A4712">
        <w:rPr>
          <w:rFonts w:ascii="Times New Roman" w:hAnsi="Times New Roman" w:cs="Times New Roman"/>
          <w:sz w:val="24"/>
          <w:szCs w:val="24"/>
        </w:rPr>
        <w:t xml:space="preserve"> раздаточный материал, иллюстрирующий изменчивость организмов (растения 5—6 видов по 2—3 экземпляра каждого вида, наборы семян, плодов, листьев и др.).</w:t>
      </w:r>
    </w:p>
    <w:p w:rsidR="003072C0" w:rsidRPr="007A4712" w:rsidRDefault="003072C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1. Сравните 2—3 растения одного вида (или их отдельные органы: листья, семена, плоды и др.), найдите признаки сходства в их строении. Объясните причины сходства особей одного вида.</w:t>
      </w:r>
    </w:p>
    <w:p w:rsidR="003072C0" w:rsidRPr="007A4712" w:rsidRDefault="003072C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2. Выявите у исследуемых растений признаки различия. Ответьте на вопрос: какие свойства организмов обусловливают различия между особями одного и того же вида?</w:t>
      </w:r>
    </w:p>
    <w:p w:rsidR="003072C0" w:rsidRPr="007A4712" w:rsidRDefault="003072C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82031" w:rsidRPr="007A4712" w:rsidRDefault="003072C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3. Раскройте значение этих свойств организмов для эволюции. Какие, на ваш взгляд, различия обусловлены наследственной изменчивостью, какие — ненаследственной изменчивостью? Объясните, как могли возникнуть различия между особями одного вида.</w:t>
      </w:r>
    </w:p>
    <w:p w:rsidR="007A4712" w:rsidRDefault="00182031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4. Запишите вывод </w:t>
      </w:r>
    </w:p>
    <w:p w:rsidR="003072C0" w:rsidRPr="007A4712" w:rsidRDefault="00182031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0223" w:rsidRDefault="00010223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223" w:rsidRDefault="00010223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3" w:name="_Toc42512720"/>
      <w:r>
        <w:rPr>
          <w:sz w:val="28"/>
          <w:szCs w:val="28"/>
        </w:rPr>
        <w:br w:type="page"/>
      </w:r>
    </w:p>
    <w:p w:rsidR="00182031" w:rsidRPr="00010223" w:rsidRDefault="004E25BD" w:rsidP="00010223">
      <w:pPr>
        <w:pStyle w:val="1"/>
        <w:jc w:val="center"/>
        <w:rPr>
          <w:sz w:val="28"/>
          <w:szCs w:val="28"/>
        </w:rPr>
      </w:pPr>
      <w:r w:rsidRPr="00010223">
        <w:rPr>
          <w:sz w:val="28"/>
          <w:szCs w:val="28"/>
        </w:rPr>
        <w:lastRenderedPageBreak/>
        <w:t>Практическая (лабораторная) работа №</w:t>
      </w:r>
      <w:r w:rsidR="00182031" w:rsidRPr="00010223">
        <w:rPr>
          <w:sz w:val="28"/>
          <w:szCs w:val="28"/>
        </w:rPr>
        <w:t>3</w:t>
      </w:r>
      <w:r w:rsidR="00010223" w:rsidRPr="00010223">
        <w:rPr>
          <w:sz w:val="28"/>
          <w:szCs w:val="28"/>
        </w:rPr>
        <w:t xml:space="preserve"> </w:t>
      </w:r>
      <w:r w:rsidR="00182031" w:rsidRPr="00010223">
        <w:rPr>
          <w:sz w:val="28"/>
          <w:szCs w:val="28"/>
        </w:rPr>
        <w:t>«Составление родословных»</w:t>
      </w:r>
      <w:bookmarkEnd w:id="3"/>
    </w:p>
    <w:p w:rsidR="00182031" w:rsidRPr="007A4712" w:rsidRDefault="00182031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4712">
        <w:rPr>
          <w:rFonts w:ascii="Times New Roman" w:hAnsi="Times New Roman" w:cs="Times New Roman"/>
          <w:b/>
          <w:sz w:val="24"/>
          <w:szCs w:val="24"/>
        </w:rPr>
        <w:t>Проблемный вопрос:</w:t>
      </w:r>
      <w:r w:rsidR="00E06AB4" w:rsidRPr="007A47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Как изучать генетику человека не используя метод скрещивания?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 </w:t>
      </w:r>
      <w:r w:rsidR="007A4712">
        <w:rPr>
          <w:rFonts w:ascii="Times New Roman" w:hAnsi="Times New Roman" w:cs="Times New Roman"/>
          <w:b/>
          <w:sz w:val="24"/>
          <w:szCs w:val="24"/>
        </w:rPr>
        <w:t xml:space="preserve">Инструктивная карта (для </w:t>
      </w:r>
      <w:proofErr w:type="gramStart"/>
      <w:r w:rsidR="007A471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7A4712">
        <w:rPr>
          <w:rFonts w:ascii="Times New Roman" w:hAnsi="Times New Roman" w:cs="Times New Roman"/>
          <w:b/>
          <w:sz w:val="24"/>
          <w:szCs w:val="24"/>
        </w:rPr>
        <w:t>)</w:t>
      </w:r>
    </w:p>
    <w:p w:rsidR="00242D03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 </w:t>
      </w:r>
      <w:r w:rsidR="007A4712">
        <w:rPr>
          <w:rFonts w:ascii="Times New Roman" w:hAnsi="Times New Roman" w:cs="Times New Roman"/>
          <w:sz w:val="24"/>
          <w:szCs w:val="24"/>
        </w:rPr>
        <w:t>Рассмотрите таблицу, где показаны условные обозначения.</w:t>
      </w:r>
      <w:r w:rsidRPr="007A47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3774440"/>
            <wp:effectExtent l="19050" t="0" r="0" b="0"/>
            <wp:docPr id="5" name="Рисунок 5" descr="hello_html_6bf5f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bf5fa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Пробанд - лицо, с которого начинают составление родословной.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Сибсы – кровные родственники (братья, сестры).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Составляя графическое изображение родословной, соблюдают следующие правила: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начинают родословную с пробанда (особи, на которую составляется родословная). Братья и сестры располагаются в порядке рождения слева направо, начиная </w:t>
      </w:r>
      <w:proofErr w:type="gramStart"/>
      <w:r w:rsidRPr="007A471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A4712">
        <w:rPr>
          <w:rFonts w:ascii="Times New Roman" w:hAnsi="Times New Roman" w:cs="Times New Roman"/>
          <w:sz w:val="24"/>
          <w:szCs w:val="24"/>
        </w:rPr>
        <w:t xml:space="preserve"> старшего;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представители каждого поколения в родословной располагаются строго в один ряд;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римскими цифрами обозначаются поколения: слева от родословной сверху вниз;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арабскими цифрами нумеруется потомство одного поколения (весь ряд) слева направо последовательно (под каждым представителем — родственником). Таким образом, каждый член родословной имеет свой шифр, например II–3, III–6.</w:t>
      </w:r>
    </w:p>
    <w:p w:rsid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42D03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242D03" w:rsidRPr="007A4712">
        <w:rPr>
          <w:rFonts w:ascii="Times New Roman" w:hAnsi="Times New Roman" w:cs="Times New Roman"/>
          <w:sz w:val="24"/>
          <w:szCs w:val="24"/>
        </w:rPr>
        <w:t>Составьте родословную из предложенных вариантов.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Задание № 1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lastRenderedPageBreak/>
        <w:t>Составьте родословную семьи со случаем сахарного диабета.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Пробанд – больная женщина, ее брат, сестра и родители здоровы. Со стороны отца имеются следующие родственники: больной сахарным диабетом дядя и две здоровые тети. Одна из них имеет трех здоровых детей, вторая – здорового сына. Дедушка и бабушка со стороны отца – здоровы. Сестра бабушки болела сахарным диабетом. </w:t>
      </w:r>
      <w:proofErr w:type="gramStart"/>
      <w:r w:rsidRPr="007A4712">
        <w:rPr>
          <w:rFonts w:ascii="Times New Roman" w:hAnsi="Times New Roman" w:cs="Times New Roman"/>
          <w:sz w:val="24"/>
          <w:szCs w:val="24"/>
        </w:rPr>
        <w:t>Мать пробанда, дедушка и бабушка с материнской стороны здоровы.</w:t>
      </w:r>
      <w:proofErr w:type="gramEnd"/>
      <w:r w:rsidRPr="007A4712">
        <w:rPr>
          <w:rFonts w:ascii="Times New Roman" w:hAnsi="Times New Roman" w:cs="Times New Roman"/>
          <w:sz w:val="24"/>
          <w:szCs w:val="24"/>
        </w:rPr>
        <w:t xml:space="preserve"> Мать имеет здорового брата</w:t>
      </w:r>
      <w:proofErr w:type="gramStart"/>
      <w:r w:rsidRPr="007A471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A4712">
        <w:rPr>
          <w:rFonts w:ascii="Times New Roman" w:hAnsi="Times New Roman" w:cs="Times New Roman"/>
          <w:sz w:val="24"/>
          <w:szCs w:val="24"/>
        </w:rPr>
        <w:t>У дяди два здоровых ребенка. Определите характер наследования болезни и вычислите вероятность рождения больных детей в семье пробанда, если она выйдет замуж за здорового мужчину.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Задание № 2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Составьте родословную.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Пробанд болен врожденной катарактой. Он состоит в браке со здоровой женщиной и имеет больную дочь и здорового сына. Отец пробанда болен, а мать здорова и имеет здоровую сестру и здоровых родителей. Дедушка по линии отца болен, а бабушка здорова. Пробанд имеет по линии отца здоровых родных тетю и дядю. Дядя женат на здоровой женщине. У них три здоровых сына. Определите тип наследования признака и вероятность появления в семье дочери пробанда больных внуков, если она выйдет замуж за гетерозиготного по катаракте этого типа мужчину.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Задание № 3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Составьте родословную.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Одна из форм рахита не излечивается обычными дозами витамина Д.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Пробанд юноша, страдающий этой формой рахита. Его сестра здорова. Мать пробанда больна рахитом, отец здоров. У матери пробанда было трое братьев – все здоровы. Дед пробанда по линии матери болен, бабка здорова. Дед имел двух здоровых братьев и одного больного. У здоровых братьев деда от здоровых жён было пять здоровых сыновей (у одного четыре, у другого – один). У больного брата деда жена была здорова. У них было три больные дочери и два здоровых сына. У двух больных дочерей брата деда пробанда от здоровых мужей было по одной здоровой дочери. Ещё у одной больной дочери брата деда пробанда, состоящей в браке со здоровым мужчиной, два сына, один из которых болен и больная дочь. У здоровых сыновей брата деда пробанда жёны здоровы, здоровы и все их дети.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Определите вероятность рождения больных рахитом детей в семье </w:t>
      </w:r>
      <w:proofErr w:type="gramStart"/>
      <w:r w:rsidRPr="007A4712">
        <w:rPr>
          <w:rFonts w:ascii="Times New Roman" w:hAnsi="Times New Roman" w:cs="Times New Roman"/>
          <w:sz w:val="24"/>
          <w:szCs w:val="24"/>
        </w:rPr>
        <w:t>пробанда</w:t>
      </w:r>
      <w:proofErr w:type="gramEnd"/>
      <w:r w:rsidRPr="007A4712">
        <w:rPr>
          <w:rFonts w:ascii="Times New Roman" w:hAnsi="Times New Roman" w:cs="Times New Roman"/>
          <w:sz w:val="24"/>
          <w:szCs w:val="24"/>
        </w:rPr>
        <w:t xml:space="preserve"> в случае если он вступил в брак со своей больной троюродной сестрой.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2) Генетический анализ полученных данных.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В зависимости от локализации и свойств гена различают следующие типы наследования: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- аутосомно-доминантный;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- аутосомно-рецессивный;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- Х и Y-сцепленное наследование;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аутосомы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>? (неполовые хромосом, парные хромосомы, одинаковые у мужских и женских организмов.).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lastRenderedPageBreak/>
        <w:t xml:space="preserve">- А что значит аутосомно-доминантный и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аутосмно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>-рецессивный тип наследования? (признаки которые находятся в этих хромосомах)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- А что значит Х и У – сцепленное наследование</w:t>
      </w:r>
      <w:proofErr w:type="gramStart"/>
      <w:r w:rsidRPr="007A4712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7A4712">
        <w:rPr>
          <w:rFonts w:ascii="Times New Roman" w:hAnsi="Times New Roman" w:cs="Times New Roman"/>
          <w:sz w:val="24"/>
          <w:szCs w:val="24"/>
        </w:rPr>
        <w:t xml:space="preserve"> Гены, локализованные в половых хромосомах, обозначают как сцепленные с полом)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Рассмотрим признаки некоторых типов наследования.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1.Аутосомно-доминантный тип наследования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935" cy="1520190"/>
            <wp:effectExtent l="19050" t="0" r="0" b="0"/>
            <wp:docPr id="49" name="Рисунок 6" descr="hello_html_46145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46145e9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1)признак проявляется в каждом поколении;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2)признаком обладает ребенок у родителей – обладателей признака;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3)признаком обладают в равной степени мужчины и женщины;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4)вероятность наследования 100 % (если хотя бы один родитель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гомозиготен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 xml:space="preserve">), 75 % (если оба родителя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гетерозиготны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 xml:space="preserve">) и 50 % (если один родитель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гетерозиготен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>).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2.Аутосомно-рецессивный тип наследования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2755" cy="1435100"/>
            <wp:effectExtent l="19050" t="0" r="0" b="0"/>
            <wp:docPr id="50" name="Рисунок 7" descr="hello_html_5a2cef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5a2ceff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1)признак проявляется не в каждом поколении;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2)признаком обладает ребенок (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гомозигота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>), рожденный от родителей (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гетерозигот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>), не обладающих данным признаком;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3)признаком обладают в равной степени мужчины и женщины;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4)вероятность наследования 25 % (если оба родителя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гетерозиготны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 xml:space="preserve">), 50 % (если один родитель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гетерозиготен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 xml:space="preserve">, а второй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гомозиготен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 xml:space="preserve"> по рецессивному признаку) и 100 % (если оба родителя рецессивные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гомозиготы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>).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3.Х-сцепленный рецессивный тип наследования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9775" cy="1530985"/>
            <wp:effectExtent l="19050" t="0" r="9525" b="0"/>
            <wp:docPr id="51" name="Рисунок 8" descr="hello_html_eea3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eea37c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1)чаще признак встречается у лиц мужского пола;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2)чаще признак проявляется через поколение;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3)если оба родителя здоровы, но мать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гетерозиготна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>, то признак часто проявляется у 50% сыновей;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4)если отец болен, а мать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гетерозиготна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>, то обладателями признака могут быть и лица женского пола;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Так наследуются у человека гемофилия, дальтонизм, умственная отсталость с ломкой Х-хромосомой, мышечная дистрофия 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Дюшенна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>, синдром Леша-</w:t>
      </w:r>
      <w:proofErr w:type="spellStart"/>
      <w:r w:rsidRPr="007A4712">
        <w:rPr>
          <w:rFonts w:ascii="Times New Roman" w:hAnsi="Times New Roman" w:cs="Times New Roman"/>
          <w:sz w:val="24"/>
          <w:szCs w:val="24"/>
        </w:rPr>
        <w:t>Найхана</w:t>
      </w:r>
      <w:proofErr w:type="spellEnd"/>
      <w:r w:rsidRPr="007A4712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42D03" w:rsidRPr="007A4712" w:rsidRDefault="00242D03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A4712">
        <w:rPr>
          <w:rFonts w:ascii="Times New Roman" w:hAnsi="Times New Roman" w:cs="Times New Roman"/>
          <w:b/>
          <w:sz w:val="24"/>
          <w:szCs w:val="24"/>
        </w:rPr>
        <w:t>Вывод</w:t>
      </w:r>
      <w:proofErr w:type="gramEnd"/>
      <w:r w:rsidRPr="007A4712">
        <w:rPr>
          <w:rFonts w:ascii="Times New Roman" w:hAnsi="Times New Roman" w:cs="Times New Roman"/>
          <w:b/>
          <w:sz w:val="24"/>
          <w:szCs w:val="24"/>
        </w:rPr>
        <w:t>:</w:t>
      </w:r>
      <w:r w:rsidR="00E06AB4" w:rsidRPr="007A4712">
        <w:rPr>
          <w:rFonts w:ascii="Times New Roman" w:hAnsi="Times New Roman" w:cs="Times New Roman"/>
          <w:sz w:val="24"/>
          <w:szCs w:val="24"/>
        </w:rPr>
        <w:t xml:space="preserve"> какой пит наследования признака определяется по составленной родословной?</w:t>
      </w:r>
    </w:p>
    <w:p w:rsidR="00E06AB4" w:rsidRPr="007A4712" w:rsidRDefault="00E06AB4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223" w:rsidRDefault="00010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67BB" w:rsidRPr="00010223" w:rsidRDefault="004E25BD" w:rsidP="00010223">
      <w:pPr>
        <w:pStyle w:val="1"/>
        <w:jc w:val="center"/>
        <w:rPr>
          <w:sz w:val="28"/>
          <w:szCs w:val="28"/>
        </w:rPr>
      </w:pPr>
      <w:bookmarkStart w:id="4" w:name="_Toc42512721"/>
      <w:r w:rsidRPr="00010223">
        <w:rPr>
          <w:sz w:val="28"/>
          <w:szCs w:val="28"/>
        </w:rPr>
        <w:lastRenderedPageBreak/>
        <w:t>Практическая (лабораторная) работа №</w:t>
      </w:r>
      <w:r w:rsidR="003F67BB" w:rsidRPr="00010223">
        <w:rPr>
          <w:sz w:val="28"/>
          <w:szCs w:val="28"/>
        </w:rPr>
        <w:t>4</w:t>
      </w:r>
      <w:r w:rsidR="00010223">
        <w:rPr>
          <w:sz w:val="28"/>
          <w:szCs w:val="28"/>
        </w:rPr>
        <w:t xml:space="preserve">  </w:t>
      </w:r>
      <w:r w:rsidR="003F67BB" w:rsidRPr="00010223">
        <w:rPr>
          <w:sz w:val="28"/>
          <w:szCs w:val="28"/>
        </w:rPr>
        <w:t>«Выявление приспособлений у организмов к среде обитания»</w:t>
      </w:r>
      <w:bookmarkEnd w:id="4"/>
    </w:p>
    <w:p w:rsidR="00D76D20" w:rsidRPr="007A4712" w:rsidRDefault="004E25BD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4712">
        <w:rPr>
          <w:rFonts w:ascii="Times New Roman" w:hAnsi="Times New Roman" w:cs="Times New Roman"/>
          <w:b/>
          <w:sz w:val="24"/>
          <w:szCs w:val="24"/>
        </w:rPr>
        <w:t>Проблемный вопрос: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Почему живые организмы погибают при резких изменениях условий среды обитания?</w:t>
      </w:r>
    </w:p>
    <w:p w:rsidR="007A4712" w:rsidRDefault="007A4712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Инструктивная карта (для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Определите среду обитания растения и животного, предложенного вам для исследования.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Выявите черты приспособленности к среде обитания.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Выявить относительный характер приспособленности (подумайте, всегда ли обеспечивают выживаемость организма отмеченные вами приспособления).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На основании знаний о движущих силах эволюции объясните механизм возникновения приспособлений (сделайте запись после таблицы).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Заполнить таблицу по результатам работы. Выбрать для описания 2-3 вида животных и найти у них черты приспособления к данной среде обитания. (Можно взять для описания </w:t>
      </w:r>
      <w:proofErr w:type="gramStart"/>
      <w:r w:rsidRPr="007A4712">
        <w:rPr>
          <w:rFonts w:ascii="Times New Roman" w:hAnsi="Times New Roman" w:cs="Times New Roman"/>
          <w:sz w:val="24"/>
          <w:szCs w:val="24"/>
        </w:rPr>
        <w:t>виды</w:t>
      </w:r>
      <w:proofErr w:type="gramEnd"/>
      <w:r w:rsidRPr="007A4712">
        <w:rPr>
          <w:rFonts w:ascii="Times New Roman" w:hAnsi="Times New Roman" w:cs="Times New Roman"/>
          <w:sz w:val="24"/>
          <w:szCs w:val="24"/>
        </w:rPr>
        <w:t xml:space="preserve"> предложенные в приложении, можно выбрать свои виды растений и животных)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«Приспособления у живых организмов к среде обитания. Относительный характер приспособлений»</w:t>
      </w: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1688"/>
        <w:gridCol w:w="1530"/>
        <w:gridCol w:w="2776"/>
        <w:gridCol w:w="2777"/>
      </w:tblGrid>
      <w:tr w:rsidR="00D76D20" w:rsidRPr="007A4712" w:rsidTr="007A4712">
        <w:trPr>
          <w:trHeight w:val="508"/>
        </w:trPr>
        <w:tc>
          <w:tcPr>
            <w:tcW w:w="1688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Вид растения (животного)</w:t>
            </w:r>
          </w:p>
        </w:tc>
        <w:tc>
          <w:tcPr>
            <w:tcW w:w="1530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2776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Приспособления к среде обитания</w:t>
            </w:r>
          </w:p>
        </w:tc>
        <w:tc>
          <w:tcPr>
            <w:tcW w:w="2777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Относительный характер приспособлений</w:t>
            </w:r>
          </w:p>
        </w:tc>
      </w:tr>
      <w:tr w:rsidR="00D76D20" w:rsidRPr="007A4712" w:rsidTr="007A4712">
        <w:trPr>
          <w:trHeight w:val="753"/>
        </w:trPr>
        <w:tc>
          <w:tcPr>
            <w:tcW w:w="1688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 xml:space="preserve">Кактус </w:t>
            </w:r>
          </w:p>
        </w:tc>
        <w:tc>
          <w:tcPr>
            <w:tcW w:w="1530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3. …</w:t>
            </w:r>
          </w:p>
        </w:tc>
        <w:tc>
          <w:tcPr>
            <w:tcW w:w="2777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D20" w:rsidRPr="007A4712" w:rsidTr="007A4712">
        <w:trPr>
          <w:trHeight w:val="246"/>
        </w:trPr>
        <w:tc>
          <w:tcPr>
            <w:tcW w:w="1688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 xml:space="preserve">Медведка </w:t>
            </w:r>
          </w:p>
        </w:tc>
        <w:tc>
          <w:tcPr>
            <w:tcW w:w="1530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D76D20" w:rsidRPr="007A4712" w:rsidRDefault="00D76D20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По результатам проделанной работы сформулируйте вывод. </w:t>
      </w:r>
      <w:r w:rsidRPr="007A4712">
        <w:rPr>
          <w:rFonts w:ascii="Times New Roman" w:hAnsi="Times New Roman" w:cs="Times New Roman"/>
          <w:sz w:val="24"/>
          <w:szCs w:val="24"/>
        </w:rPr>
        <w:br/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Приложение №1. Медведка.</w:t>
      </w:r>
    </w:p>
    <w:p w:rsidR="00D76D20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150495</wp:posOffset>
            </wp:positionV>
            <wp:extent cx="3177540" cy="2147570"/>
            <wp:effectExtent l="19050" t="0" r="3810" b="0"/>
            <wp:wrapSquare wrapText="bothSides"/>
            <wp:docPr id="4" name="Рисунок 1" descr="http://klopkan.ru/wp-content/uploads/2016/05/medvedk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opkan.ru/wp-content/uploads/2016/05/medvedka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3202305</wp:posOffset>
            </wp:positionV>
            <wp:extent cx="2884805" cy="1849755"/>
            <wp:effectExtent l="19050" t="0" r="0" b="0"/>
            <wp:wrapSquare wrapText="bothSides"/>
            <wp:docPr id="3" name="Рисунок 2" descr="http://dezplan.ru/sites/default/files/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zplan.ru/sites/default/files/2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D20" w:rsidRPr="007A4712">
        <w:rPr>
          <w:rFonts w:ascii="Times New Roman" w:hAnsi="Times New Roman" w:cs="Times New Roman"/>
          <w:sz w:val="24"/>
          <w:szCs w:val="24"/>
        </w:rPr>
        <w:t xml:space="preserve">Медведка - насекомое, относящееся к семейству </w:t>
      </w:r>
      <w:proofErr w:type="gramStart"/>
      <w:r w:rsidR="00D76D20" w:rsidRPr="007A4712">
        <w:rPr>
          <w:rFonts w:ascii="Times New Roman" w:hAnsi="Times New Roman" w:cs="Times New Roman"/>
          <w:sz w:val="24"/>
          <w:szCs w:val="24"/>
        </w:rPr>
        <w:t>сверчковых</w:t>
      </w:r>
      <w:proofErr w:type="gramEnd"/>
      <w:r w:rsidR="00D76D20" w:rsidRPr="007A4712">
        <w:rPr>
          <w:rFonts w:ascii="Times New Roman" w:hAnsi="Times New Roman" w:cs="Times New Roman"/>
          <w:sz w:val="24"/>
          <w:szCs w:val="24"/>
        </w:rPr>
        <w:t xml:space="preserve">. Тело толстое, 5-6 см длиною, сверху серовато-бурое, снизу темно-желтое, густо покрыто очень короткими волосками, так, что кажется бархатистым. Передние ноги укороченные, толстые, предназначены для копания земли. Надкрылья укороченные, с помощью них самцы могут стрекотать (петь); крылья большие, очень тонкие, в покое веерообразно сложены. Медведка распространена по всей Европе за исключением крайнего Севера; В естественных условиях медведка селится на увлажненных, </w:t>
      </w:r>
      <w:r w:rsidR="00D76D20" w:rsidRPr="007A4712">
        <w:rPr>
          <w:rFonts w:ascii="Times New Roman" w:hAnsi="Times New Roman" w:cs="Times New Roman"/>
          <w:sz w:val="24"/>
          <w:szCs w:val="24"/>
        </w:rPr>
        <w:lastRenderedPageBreak/>
        <w:t>рыхлых, богатых органикой почвах. Особенно любит унавоженную землю. Часто встречается на огородах и в садах, где приносит большой вред, повреждая корневую систему многих культурных растений. Роют многочисленные, довольно поверхностные ходы. Днем медведки держатся под землей, а вечером с наступлением темноты выходят на поверхность земли, причем иногда летят на свет.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D20" w:rsidRPr="007A4712">
        <w:rPr>
          <w:rFonts w:ascii="Times New Roman" w:hAnsi="Times New Roman" w:cs="Times New Roman"/>
          <w:sz w:val="24"/>
          <w:szCs w:val="24"/>
        </w:rPr>
        <w:t>Особенно нравится медведкам селиться на высоких и теплых компостных грядах, где они зимуют и где весной делают в земле свои гнезда и откладывает яйца. А чтобы обеспечить тепло для своего потомства, они уничтожают растения, затеняющие почву от солнечных лучей вблизи их гнезд. Они подгрызают корни и стебли растений, опустошают грядку так, что приходится дополнительно подсеивать семена или подсаживать рассаду.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При заполнении таблицы обратите внимание на окраску и строение передних конечностей (см. фото)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Приложение №2. Кактус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6550" cy="4324912"/>
            <wp:effectExtent l="19050" t="0" r="5600" b="0"/>
            <wp:docPr id="9" name="Рисунок 3" descr="https://c.pxhere.com/photos/1b/f8/chile_landscape_desert_cactus_pland_dry_climate-647174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pxhere.com/photos/1b/f8/chile_landscape_desert_cactus_pland_dry_climate-647174.jpg!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88" cy="43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Известно, что дикие кактусы более предпочтительные к засушливым полупустынным регионам, а также к пустыням Африки, Азии, Южной и Северной Америки. К тому же встретить их можно на побережье Средиземного моря и в Крыму.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Кактусы живут в следующих природных условиях: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1. При резких колебаниях дневных и ночных температур. Не секрет, что в пустынях днем бывает очень жарко, а ночью слишком прохладно, бывают резкие перепады температуры до 50 градусов.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lastRenderedPageBreak/>
        <w:t>2. Небольшой уровень влажности. В регионах, где обитают кактусы, выпадает до 300 мм осадков в год. Однако</w:t>
      </w:r>
      <w:proofErr w:type="gramStart"/>
      <w:r w:rsidRPr="007A471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A4712">
        <w:rPr>
          <w:rFonts w:ascii="Times New Roman" w:hAnsi="Times New Roman" w:cs="Times New Roman"/>
          <w:sz w:val="24"/>
          <w:szCs w:val="24"/>
        </w:rPr>
        <w:t xml:space="preserve"> есть некоторые виды кактусов, которые живут в тропических лесах, где уровень влажности высокий, около 3500 мм в год.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3. Рыхлые почвы. Также кактусы можно встретить на рыхлых почвах, которые содержат большое количество песка. Причем такие почвы обычно имеют кислую реакцию.</w:t>
      </w:r>
    </w:p>
    <w:p w:rsidR="00D76D20" w:rsidRPr="007A4712" w:rsidRDefault="00D76D2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Из-за малого количество осадков, семейство кактусов обладает очень мясистым стеблем, а также толстым эпидермисом. В нем запасается вся влага на время засухи. Кроме того, кактусы имеют колючки, восковый налет на стебле, ребристость стебля, все это предотвращает испарение влаги кактуса. Помимо этого, у большинства видов кактуса очень развит корень, он уходит глубоко в почву, или просто распространяется на поверхности земли для сбора влаги.</w:t>
      </w:r>
    </w:p>
    <w:p w:rsidR="004831F1" w:rsidRPr="007A4712" w:rsidRDefault="004831F1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223" w:rsidRDefault="00010223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223" w:rsidRDefault="00010223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5" w:name="_Toc42512722"/>
      <w:r>
        <w:rPr>
          <w:sz w:val="28"/>
          <w:szCs w:val="28"/>
        </w:rPr>
        <w:br w:type="page"/>
      </w:r>
    </w:p>
    <w:p w:rsidR="004E25BD" w:rsidRPr="00010223" w:rsidRDefault="004E25BD" w:rsidP="00010223">
      <w:pPr>
        <w:pStyle w:val="1"/>
        <w:jc w:val="center"/>
        <w:rPr>
          <w:sz w:val="28"/>
          <w:szCs w:val="28"/>
        </w:rPr>
      </w:pPr>
      <w:r w:rsidRPr="00010223">
        <w:rPr>
          <w:sz w:val="28"/>
          <w:szCs w:val="28"/>
        </w:rPr>
        <w:lastRenderedPageBreak/>
        <w:t>Практическая (лабораторная) работа №5 «Описание экологической ниши организма»</w:t>
      </w:r>
      <w:bookmarkEnd w:id="5"/>
    </w:p>
    <w:p w:rsidR="007A4712" w:rsidRDefault="004E25BD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4712">
        <w:rPr>
          <w:rFonts w:ascii="Times New Roman" w:hAnsi="Times New Roman" w:cs="Times New Roman"/>
          <w:b/>
          <w:sz w:val="24"/>
          <w:szCs w:val="24"/>
        </w:rPr>
        <w:t xml:space="preserve">Проблемный вопрос:  </w:t>
      </w:r>
    </w:p>
    <w:p w:rsidR="004E25BD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Почему на одной территории могут «проживать» разные биологические виды?</w:t>
      </w: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Инструктивная карта (для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1. Выберете</w:t>
      </w:r>
      <w:r w:rsidR="001D4860">
        <w:rPr>
          <w:rFonts w:ascii="Times New Roman" w:hAnsi="Times New Roman" w:cs="Times New Roman"/>
          <w:sz w:val="24"/>
          <w:szCs w:val="24"/>
        </w:rPr>
        <w:t xml:space="preserve"> 2-3 хорошо известных организма.</w:t>
      </w:r>
      <w:r w:rsidRPr="007A4712">
        <w:rPr>
          <w:rFonts w:ascii="Times New Roman" w:hAnsi="Times New Roman" w:cs="Times New Roman"/>
          <w:sz w:val="24"/>
          <w:szCs w:val="24"/>
        </w:rPr>
        <w:br/>
        <w:t>2.Опишите экологическую нишу для каждого организма, указав не менее 4 факторов среды (температуру, освещенность, влажность, плодородие, пищевой ресурс и др.).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Пример. Для рыси экологическая ниша будет включать: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Умеренный холодный климат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Условие хвойного леса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Размещение в древесном и травянистом ярусах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Основа питания: средние копытные (косуля, кабарга), а также зайцы и тетеревиные птицы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Тип охоты: подкрадывание, предусматривающее укрытие среди деревьев и элементов рельефа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Образ жизни: дневной, всесезонный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Естественные враги и конкуренты – волки</w:t>
      </w:r>
    </w:p>
    <w:p w:rsidR="004E25BD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1029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1029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1029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1029" w:rsidRPr="007A4712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223" w:rsidRDefault="00010223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6" w:name="_Toc42512723"/>
      <w:r>
        <w:rPr>
          <w:sz w:val="28"/>
          <w:szCs w:val="28"/>
        </w:rPr>
        <w:br w:type="page"/>
      </w:r>
    </w:p>
    <w:p w:rsidR="004E25BD" w:rsidRPr="00010223" w:rsidRDefault="004E25BD" w:rsidP="00010223">
      <w:pPr>
        <w:pStyle w:val="1"/>
        <w:jc w:val="center"/>
        <w:rPr>
          <w:sz w:val="28"/>
          <w:szCs w:val="28"/>
        </w:rPr>
      </w:pPr>
      <w:r w:rsidRPr="00010223">
        <w:rPr>
          <w:sz w:val="28"/>
          <w:szCs w:val="28"/>
        </w:rPr>
        <w:lastRenderedPageBreak/>
        <w:t>Практическая (лабораторная) работа №6</w:t>
      </w:r>
      <w:r w:rsidR="00010223" w:rsidRPr="00010223">
        <w:rPr>
          <w:sz w:val="28"/>
          <w:szCs w:val="28"/>
        </w:rPr>
        <w:t xml:space="preserve"> </w:t>
      </w:r>
      <w:r w:rsidRPr="00010223">
        <w:rPr>
          <w:sz w:val="28"/>
          <w:szCs w:val="28"/>
        </w:rPr>
        <w:t>«Выявление типов взаимодействия популяций разных видов в экосистеме»</w:t>
      </w:r>
      <w:bookmarkEnd w:id="6"/>
    </w:p>
    <w:p w:rsidR="004E25BD" w:rsidRPr="001D4860" w:rsidRDefault="004E25BD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4860">
        <w:rPr>
          <w:rFonts w:ascii="Times New Roman" w:hAnsi="Times New Roman" w:cs="Times New Roman"/>
          <w:b/>
          <w:sz w:val="24"/>
          <w:szCs w:val="24"/>
        </w:rPr>
        <w:t>Проблемный вопрос:</w:t>
      </w:r>
      <w:r w:rsidR="009D10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4860" w:rsidRDefault="001D4860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Инструктивная карта (для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D1029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25BD" w:rsidRPr="001D4860" w:rsidRDefault="009D1029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4E25BD" w:rsidRPr="007A471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25BD" w:rsidRPr="007A4712">
        <w:rPr>
          <w:rFonts w:ascii="Times New Roman" w:hAnsi="Times New Roman" w:cs="Times New Roman"/>
          <w:sz w:val="24"/>
          <w:szCs w:val="24"/>
        </w:rPr>
        <w:t>Выделите ярусы леса и опишите каждого яруса видовой состав</w:t>
      </w:r>
      <w:r w:rsidR="001D4860">
        <w:rPr>
          <w:rFonts w:ascii="Times New Roman" w:hAnsi="Times New Roman" w:cs="Times New Roman"/>
          <w:sz w:val="24"/>
          <w:szCs w:val="24"/>
        </w:rPr>
        <w:t xml:space="preserve"> </w:t>
      </w:r>
      <w:r w:rsidR="004E25BD" w:rsidRPr="007A4712">
        <w:rPr>
          <w:rFonts w:ascii="Times New Roman" w:hAnsi="Times New Roman" w:cs="Times New Roman"/>
          <w:sz w:val="24"/>
          <w:szCs w:val="24"/>
        </w:rPr>
        <w:t xml:space="preserve">растений. </w:t>
      </w:r>
    </w:p>
    <w:p w:rsidR="004E25BD" w:rsidRPr="007A4712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-624205</wp:posOffset>
            </wp:positionV>
            <wp:extent cx="3606165" cy="2540635"/>
            <wp:effectExtent l="19050" t="0" r="0" b="0"/>
            <wp:wrapSquare wrapText="bothSides"/>
            <wp:docPr id="7" name="Рисунок 1" descr="https://static.rosuchebnik.ru/upload/iblock/82e/82ec999da0bc3ff82ddc4c86dd2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rosuchebnik.ru/upload/iblock/82e/82ec999da0bc3ff82ddc4c86dd203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5BD" w:rsidRPr="007A4712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25BD" w:rsidRPr="007A4712">
        <w:rPr>
          <w:rFonts w:ascii="Times New Roman" w:hAnsi="Times New Roman" w:cs="Times New Roman"/>
          <w:sz w:val="24"/>
          <w:szCs w:val="24"/>
        </w:rPr>
        <w:t xml:space="preserve">Отметьте, от каких факторов зависит </w:t>
      </w:r>
      <w:proofErr w:type="spellStart"/>
      <w:r w:rsidR="004E25BD" w:rsidRPr="007A4712">
        <w:rPr>
          <w:rFonts w:ascii="Times New Roman" w:hAnsi="Times New Roman" w:cs="Times New Roman"/>
          <w:sz w:val="24"/>
          <w:szCs w:val="24"/>
        </w:rPr>
        <w:t>ярусность</w:t>
      </w:r>
      <w:proofErr w:type="spellEnd"/>
      <w:r w:rsidR="004E25BD" w:rsidRPr="007A4712">
        <w:rPr>
          <w:rFonts w:ascii="Times New Roman" w:hAnsi="Times New Roman" w:cs="Times New Roman"/>
          <w:sz w:val="24"/>
          <w:szCs w:val="24"/>
        </w:rPr>
        <w:t xml:space="preserve"> леса.</w:t>
      </w:r>
    </w:p>
    <w:p w:rsidR="009D1029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1029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1029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1029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1029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25BD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E25BD" w:rsidRPr="007A4712">
        <w:rPr>
          <w:rFonts w:ascii="Times New Roman" w:hAnsi="Times New Roman" w:cs="Times New Roman"/>
          <w:sz w:val="24"/>
          <w:szCs w:val="24"/>
        </w:rPr>
        <w:t>)Отметьте видовой состав животных в каждом ярусе.</w:t>
      </w:r>
    </w:p>
    <w:p w:rsidR="009D1029" w:rsidRPr="007A4712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62204" cy="3121653"/>
            <wp:effectExtent l="19050" t="0" r="0" b="0"/>
            <wp:docPr id="8" name="Рисунок 4" descr="https://ds03.infourok.ru/uploads/ex/0092/0001d551-f501dfb2/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092/0001d551-f501dfb2/3/img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63" cy="312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BD" w:rsidRPr="007A4712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E25BD" w:rsidRPr="007A4712">
        <w:rPr>
          <w:rFonts w:ascii="Times New Roman" w:hAnsi="Times New Roman" w:cs="Times New Roman"/>
          <w:sz w:val="24"/>
          <w:szCs w:val="24"/>
        </w:rPr>
        <w:t xml:space="preserve">)Приведите примеры влияния растений на животных </w:t>
      </w:r>
      <w:r w:rsidR="001D4860">
        <w:rPr>
          <w:rFonts w:ascii="Times New Roman" w:hAnsi="Times New Roman" w:cs="Times New Roman"/>
          <w:sz w:val="24"/>
          <w:szCs w:val="24"/>
        </w:rPr>
        <w:t xml:space="preserve"> </w:t>
      </w:r>
      <w:r w:rsidR="004E25BD" w:rsidRPr="007A4712">
        <w:rPr>
          <w:rFonts w:ascii="Times New Roman" w:hAnsi="Times New Roman" w:cs="Times New Roman"/>
          <w:sz w:val="24"/>
          <w:szCs w:val="24"/>
        </w:rPr>
        <w:t>и животных на растения. Данные  внесите в таблицу.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2392"/>
        <w:gridCol w:w="3450"/>
        <w:gridCol w:w="3729"/>
      </w:tblGrid>
      <w:tr w:rsidR="004E25BD" w:rsidRPr="007A4712" w:rsidTr="004136E9">
        <w:tc>
          <w:tcPr>
            <w:tcW w:w="2392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Виды взаимоотношений</w:t>
            </w:r>
          </w:p>
        </w:tc>
        <w:tc>
          <w:tcPr>
            <w:tcW w:w="3450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Организмы, вступающие во взаимоотношения</w:t>
            </w:r>
          </w:p>
        </w:tc>
        <w:tc>
          <w:tcPr>
            <w:tcW w:w="3729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4E25BD" w:rsidRPr="007A4712" w:rsidTr="004136E9">
        <w:tc>
          <w:tcPr>
            <w:tcW w:w="2392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симбиоз</w:t>
            </w:r>
          </w:p>
        </w:tc>
        <w:tc>
          <w:tcPr>
            <w:tcW w:w="3450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5BD" w:rsidRPr="007A4712" w:rsidTr="004136E9">
        <w:tc>
          <w:tcPr>
            <w:tcW w:w="2392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микориза</w:t>
            </w:r>
          </w:p>
        </w:tc>
        <w:tc>
          <w:tcPr>
            <w:tcW w:w="3450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5BD" w:rsidRPr="007A4712" w:rsidTr="004136E9">
        <w:tc>
          <w:tcPr>
            <w:tcW w:w="2392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паразитизм</w:t>
            </w:r>
          </w:p>
        </w:tc>
        <w:tc>
          <w:tcPr>
            <w:tcW w:w="3450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5BD" w:rsidRPr="007A4712" w:rsidTr="004136E9">
        <w:tc>
          <w:tcPr>
            <w:tcW w:w="2392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хищничество</w:t>
            </w:r>
          </w:p>
        </w:tc>
        <w:tc>
          <w:tcPr>
            <w:tcW w:w="3450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5BD" w:rsidRPr="007A4712" w:rsidTr="004136E9">
        <w:tc>
          <w:tcPr>
            <w:tcW w:w="2392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конкуренция</w:t>
            </w:r>
          </w:p>
        </w:tc>
        <w:tc>
          <w:tcPr>
            <w:tcW w:w="3450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4E25BD" w:rsidRPr="007A4712" w:rsidRDefault="004E25BD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25BD" w:rsidRPr="007A4712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5BD" w:rsidRPr="007A4712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5BD" w:rsidRPr="007A4712" w:rsidRDefault="009D1029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5BD" w:rsidRPr="007A4712" w:rsidRDefault="004E25BD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0223" w:rsidRDefault="00010223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7" w:name="_Toc42512724"/>
      <w:r>
        <w:rPr>
          <w:sz w:val="28"/>
          <w:szCs w:val="28"/>
        </w:rPr>
        <w:br w:type="page"/>
      </w:r>
    </w:p>
    <w:p w:rsidR="004E25BD" w:rsidRPr="00010223" w:rsidRDefault="004E25BD" w:rsidP="00010223">
      <w:pPr>
        <w:pStyle w:val="1"/>
        <w:jc w:val="center"/>
        <w:rPr>
          <w:sz w:val="28"/>
          <w:szCs w:val="28"/>
        </w:rPr>
      </w:pPr>
      <w:r w:rsidRPr="00010223">
        <w:rPr>
          <w:sz w:val="28"/>
          <w:szCs w:val="28"/>
        </w:rPr>
        <w:lastRenderedPageBreak/>
        <w:t>Практическая (лабораторная) работа №7</w:t>
      </w:r>
      <w:r w:rsidR="00010223" w:rsidRPr="00010223">
        <w:rPr>
          <w:sz w:val="28"/>
          <w:szCs w:val="28"/>
        </w:rPr>
        <w:t xml:space="preserve"> </w:t>
      </w:r>
      <w:r w:rsidRPr="00010223">
        <w:rPr>
          <w:sz w:val="28"/>
          <w:szCs w:val="28"/>
        </w:rPr>
        <w:t>«Составление схем цепей питания аквариума и естественного водоема»</w:t>
      </w:r>
      <w:bookmarkEnd w:id="7"/>
    </w:p>
    <w:p w:rsidR="004E25BD" w:rsidRPr="001D4860" w:rsidRDefault="001D4860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4860">
        <w:rPr>
          <w:rFonts w:ascii="Times New Roman" w:hAnsi="Times New Roman" w:cs="Times New Roman"/>
          <w:b/>
          <w:sz w:val="24"/>
          <w:szCs w:val="24"/>
        </w:rPr>
        <w:t>Проблемный вопрос:</w:t>
      </w:r>
    </w:p>
    <w:p w:rsidR="007A4712" w:rsidRPr="001D4860" w:rsidRDefault="001D4860" w:rsidP="007A47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Инструктивная карта (для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1. Рассмотрите картинку аквариума и его обитателей                                                                                                      </w:t>
      </w:r>
    </w:p>
    <w:p w:rsidR="007A4712" w:rsidRPr="007A4712" w:rsidRDefault="001D486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275590</wp:posOffset>
            </wp:positionV>
            <wp:extent cx="2904490" cy="1722120"/>
            <wp:effectExtent l="19050" t="0" r="0" b="0"/>
            <wp:wrapSquare wrapText="bothSides"/>
            <wp:docPr id="2" name="Рисунок 1" descr="http://prazdniktyt.ru/wp-content/uploads/2016/04/Akvarium-s-ryib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azdniktyt.ru/wp-content/uploads/2016/04/Akvarium-s-ryibkam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275590</wp:posOffset>
            </wp:positionV>
            <wp:extent cx="2498090" cy="1892300"/>
            <wp:effectExtent l="0" t="0" r="0" b="0"/>
            <wp:wrapTight wrapText="bothSides">
              <wp:wrapPolygon edited="0">
                <wp:start x="2965" y="0"/>
                <wp:lineTo x="165" y="2827"/>
                <wp:lineTo x="329" y="19570"/>
                <wp:lineTo x="824" y="20875"/>
                <wp:lineTo x="1812" y="20875"/>
                <wp:lineTo x="21249" y="20875"/>
                <wp:lineTo x="21413" y="3262"/>
                <wp:lineTo x="17790" y="0"/>
                <wp:lineTo x="2965" y="0"/>
              </wp:wrapPolygon>
            </wp:wrapTight>
            <wp:docPr id="1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2. Опишите аквариум как экосистемы по параметрам.</w:t>
      </w: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Укажите факторы среды.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2"/>
        <w:gridCol w:w="4799"/>
      </w:tblGrid>
      <w:tr w:rsidR="007A4712" w:rsidRPr="007A4712" w:rsidTr="004136E9">
        <w:tc>
          <w:tcPr>
            <w:tcW w:w="5423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Биотические</w:t>
            </w:r>
          </w:p>
        </w:tc>
        <w:tc>
          <w:tcPr>
            <w:tcW w:w="5424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Абиотические</w:t>
            </w:r>
          </w:p>
        </w:tc>
      </w:tr>
      <w:tr w:rsidR="007A4712" w:rsidRPr="007A4712" w:rsidTr="004136E9">
        <w:tc>
          <w:tcPr>
            <w:tcW w:w="5423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4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712" w:rsidRPr="007A4712" w:rsidTr="004136E9">
        <w:tc>
          <w:tcPr>
            <w:tcW w:w="5423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4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712" w:rsidRPr="007A4712" w:rsidTr="004136E9">
        <w:tc>
          <w:tcPr>
            <w:tcW w:w="5423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4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712" w:rsidRPr="007A4712" w:rsidTr="004136E9">
        <w:tc>
          <w:tcPr>
            <w:tcW w:w="5423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4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Укажите компоненты экосистемы.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01"/>
        <w:gridCol w:w="3202"/>
        <w:gridCol w:w="3168"/>
      </w:tblGrid>
      <w:tr w:rsidR="007A4712" w:rsidRPr="007A4712" w:rsidTr="004136E9">
        <w:tc>
          <w:tcPr>
            <w:tcW w:w="3615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Продуценты</w:t>
            </w:r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Консументы</w:t>
            </w:r>
            <w:proofErr w:type="spellEnd"/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712">
              <w:rPr>
                <w:rFonts w:ascii="Times New Roman" w:hAnsi="Times New Roman" w:cs="Times New Roman"/>
                <w:sz w:val="24"/>
                <w:szCs w:val="24"/>
              </w:rPr>
              <w:t>Редуценты</w:t>
            </w:r>
            <w:proofErr w:type="spellEnd"/>
          </w:p>
        </w:tc>
      </w:tr>
      <w:tr w:rsidR="007A4712" w:rsidRPr="007A4712" w:rsidTr="004136E9">
        <w:tc>
          <w:tcPr>
            <w:tcW w:w="3615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712" w:rsidRPr="007A4712" w:rsidTr="004136E9">
        <w:tc>
          <w:tcPr>
            <w:tcW w:w="3615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712" w:rsidRPr="007A4712" w:rsidTr="004136E9">
        <w:tc>
          <w:tcPr>
            <w:tcW w:w="3615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712" w:rsidRPr="007A4712" w:rsidTr="004136E9">
        <w:tc>
          <w:tcPr>
            <w:tcW w:w="3615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</w:tcPr>
          <w:p w:rsidR="007A4712" w:rsidRPr="007A4712" w:rsidRDefault="007A4712" w:rsidP="007A4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4712" w:rsidRPr="007A4712" w:rsidRDefault="001D486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 xml:space="preserve">Составьте пищевые цепи в аквариуме. </w:t>
      </w: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4712">
        <w:rPr>
          <w:rFonts w:ascii="Times New Roman" w:hAnsi="Times New Roman" w:cs="Times New Roman"/>
          <w:sz w:val="24"/>
          <w:szCs w:val="24"/>
        </w:rPr>
        <w:t>Сделайте вывод о последствиях изменений в экосистемах.</w:t>
      </w: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4712" w:rsidRPr="007A4712" w:rsidRDefault="007A4712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4712" w:rsidRPr="007A4712" w:rsidRDefault="001D4860" w:rsidP="007A47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A4712" w:rsidRPr="007A4712" w:rsidSect="00423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54A6"/>
    <w:multiLevelType w:val="multilevel"/>
    <w:tmpl w:val="D5B649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22370"/>
    <w:multiLevelType w:val="multilevel"/>
    <w:tmpl w:val="D5B649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C06305"/>
    <w:multiLevelType w:val="hybridMultilevel"/>
    <w:tmpl w:val="15C0E25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9C371D5"/>
    <w:multiLevelType w:val="multilevel"/>
    <w:tmpl w:val="4ED00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A0375B"/>
    <w:multiLevelType w:val="hybridMultilevel"/>
    <w:tmpl w:val="B42ED0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8384DF4"/>
    <w:multiLevelType w:val="hybridMultilevel"/>
    <w:tmpl w:val="96D03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31F1"/>
    <w:rsid w:val="00010223"/>
    <w:rsid w:val="001324D9"/>
    <w:rsid w:val="00182031"/>
    <w:rsid w:val="001D4860"/>
    <w:rsid w:val="0021311C"/>
    <w:rsid w:val="00242D03"/>
    <w:rsid w:val="002D4451"/>
    <w:rsid w:val="003072C0"/>
    <w:rsid w:val="003F67BB"/>
    <w:rsid w:val="00423BBE"/>
    <w:rsid w:val="004831F1"/>
    <w:rsid w:val="004E25BD"/>
    <w:rsid w:val="00643DCA"/>
    <w:rsid w:val="006B7226"/>
    <w:rsid w:val="007A4712"/>
    <w:rsid w:val="007E767F"/>
    <w:rsid w:val="009B4A40"/>
    <w:rsid w:val="009D1029"/>
    <w:rsid w:val="00D76D20"/>
    <w:rsid w:val="00E06AB4"/>
    <w:rsid w:val="00F0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860"/>
  </w:style>
  <w:style w:type="paragraph" w:styleId="1">
    <w:name w:val="heading 1"/>
    <w:basedOn w:val="a"/>
    <w:link w:val="10"/>
    <w:uiPriority w:val="9"/>
    <w:qFormat/>
    <w:rsid w:val="004E25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102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1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76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76D20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E25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02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semiHidden/>
    <w:unhideWhenUsed/>
    <w:qFormat/>
    <w:rsid w:val="0001022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10223"/>
    <w:pPr>
      <w:spacing w:after="100"/>
    </w:pPr>
  </w:style>
  <w:style w:type="character" w:styleId="a9">
    <w:name w:val="Hyperlink"/>
    <w:basedOn w:val="a0"/>
    <w:uiPriority w:val="99"/>
    <w:unhideWhenUsed/>
    <w:rsid w:val="000102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42B08-D45F-440F-82B9-CDA0B8F91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14</Pages>
  <Words>2147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user9</cp:lastModifiedBy>
  <cp:revision>8</cp:revision>
  <dcterms:created xsi:type="dcterms:W3CDTF">2020-02-24T11:05:00Z</dcterms:created>
  <dcterms:modified xsi:type="dcterms:W3CDTF">2020-06-08T09:48:00Z</dcterms:modified>
</cp:coreProperties>
</file>